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0174" w:rsidRDefault="00F54018" w:rsidP="00FC668E">
      <w:pPr>
        <w:pStyle w:val="j15"/>
        <w:shd w:val="clear" w:color="auto" w:fill="FFFFFF"/>
        <w:spacing w:before="0" w:beforeAutospacing="0" w:after="0" w:afterAutospacing="0"/>
        <w:ind w:firstLine="6804"/>
        <w:jc w:val="right"/>
        <w:textAlignment w:val="baseline"/>
      </w:pPr>
      <w:r>
        <w:rPr>
          <w:rFonts w:ascii="Courier New" w:hAnsi="Courier New" w:cs="Courier New"/>
          <w:color w:val="000000"/>
          <w:sz w:val="20"/>
          <w:szCs w:val="20"/>
          <w:lang w:val="kk-KZ"/>
        </w:rPr>
        <w:t>Тендерлік құжаттамаға 8</w:t>
      </w:r>
      <w:r>
        <w:rPr>
          <w:rFonts w:ascii="Courier New" w:hAnsi="Courier New" w:cs="Courier New"/>
          <w:color w:val="000000"/>
          <w:sz w:val="20"/>
          <w:szCs w:val="20"/>
        </w:rPr>
        <w:t>-қосымша</w:t>
      </w:r>
    </w:p>
    <w:tbl>
      <w:tblPr>
        <w:tblW w:w="9997" w:type="dxa"/>
        <w:shd w:val="clear" w:color="auto" w:fill="FFFFFF"/>
        <w:tblCellMar>
          <w:left w:w="0" w:type="dxa"/>
          <w:right w:w="0" w:type="dxa"/>
        </w:tblCellMar>
        <w:tblLook w:val="04A0"/>
      </w:tblPr>
      <w:tblGrid>
        <w:gridCol w:w="5037"/>
        <w:gridCol w:w="4960"/>
      </w:tblGrid>
      <w:tr w:rsidR="00F54018" w:rsidTr="00F54018">
        <w:tc>
          <w:tcPr>
            <w:tcW w:w="5037" w:type="dxa"/>
            <w:tcBorders>
              <w:top w:val="nil"/>
              <w:left w:val="nil"/>
              <w:bottom w:val="nil"/>
              <w:right w:val="nil"/>
            </w:tcBorders>
            <w:shd w:val="clear" w:color="auto" w:fill="auto"/>
            <w:tcMar>
              <w:top w:w="45" w:type="dxa"/>
              <w:left w:w="75" w:type="dxa"/>
              <w:bottom w:w="45" w:type="dxa"/>
              <w:right w:w="75" w:type="dxa"/>
            </w:tcMar>
            <w:hideMark/>
          </w:tcPr>
          <w:p w:rsidR="00F54018" w:rsidRDefault="00F54018">
            <w:pPr>
              <w:jc w:val="center"/>
              <w:rPr>
                <w:rFonts w:ascii="Courier New" w:hAnsi="Courier New" w:cs="Courier New"/>
                <w:color w:val="000000"/>
                <w:sz w:val="20"/>
                <w:szCs w:val="20"/>
              </w:rPr>
            </w:pPr>
            <w:r>
              <w:rPr>
                <w:rFonts w:ascii="Courier New" w:hAnsi="Courier New" w:cs="Courier New"/>
                <w:color w:val="000000"/>
                <w:sz w:val="20"/>
                <w:szCs w:val="20"/>
              </w:rPr>
              <w:t> </w:t>
            </w:r>
          </w:p>
        </w:tc>
        <w:tc>
          <w:tcPr>
            <w:tcW w:w="4960" w:type="dxa"/>
            <w:tcBorders>
              <w:top w:val="nil"/>
              <w:left w:val="nil"/>
              <w:bottom w:val="nil"/>
              <w:right w:val="nil"/>
            </w:tcBorders>
            <w:shd w:val="clear" w:color="auto" w:fill="auto"/>
            <w:tcMar>
              <w:top w:w="45" w:type="dxa"/>
              <w:left w:w="75" w:type="dxa"/>
              <w:bottom w:w="45" w:type="dxa"/>
              <w:right w:w="75" w:type="dxa"/>
            </w:tcMar>
            <w:hideMark/>
          </w:tcPr>
          <w:p w:rsidR="00F54018" w:rsidRDefault="00F54018">
            <w:pPr>
              <w:jc w:val="center"/>
              <w:rPr>
                <w:rFonts w:ascii="Courier New" w:hAnsi="Courier New" w:cs="Courier New"/>
                <w:color w:val="000000"/>
                <w:sz w:val="20"/>
                <w:szCs w:val="20"/>
                <w:lang w:val="kk-KZ"/>
              </w:rPr>
            </w:pPr>
          </w:p>
          <w:p w:rsidR="00F54018" w:rsidRDefault="00F54018">
            <w:pPr>
              <w:jc w:val="center"/>
              <w:rPr>
                <w:rFonts w:ascii="Courier New" w:hAnsi="Courier New" w:cs="Courier New"/>
                <w:color w:val="000000"/>
                <w:sz w:val="20"/>
                <w:szCs w:val="20"/>
              </w:rPr>
            </w:pPr>
            <w:r>
              <w:rPr>
                <w:rFonts w:ascii="Courier New" w:hAnsi="Courier New" w:cs="Courier New"/>
                <w:color w:val="000000"/>
                <w:sz w:val="20"/>
                <w:szCs w:val="20"/>
              </w:rPr>
              <w:t>Нысан</w:t>
            </w:r>
          </w:p>
        </w:tc>
      </w:tr>
    </w:tbl>
    <w:p w:rsidR="00F54018" w:rsidRDefault="00F54018" w:rsidP="00F54018">
      <w:pPr>
        <w:pStyle w:val="3"/>
        <w:shd w:val="clear" w:color="auto" w:fill="FFFFFF"/>
        <w:spacing w:before="225" w:beforeAutospacing="0" w:after="135" w:afterAutospacing="0" w:line="390" w:lineRule="atLeast"/>
        <w:textAlignment w:val="baseline"/>
        <w:rPr>
          <w:rFonts w:ascii="Courier New" w:hAnsi="Courier New" w:cs="Courier New"/>
          <w:b w:val="0"/>
          <w:bCs w:val="0"/>
          <w:color w:val="1E1E1E"/>
          <w:sz w:val="32"/>
          <w:szCs w:val="32"/>
        </w:rPr>
      </w:pPr>
      <w:r>
        <w:rPr>
          <w:rFonts w:ascii="Courier New" w:hAnsi="Courier New" w:cs="Courier New"/>
          <w:b w:val="0"/>
          <w:bCs w:val="0"/>
          <w:color w:val="1E1E1E"/>
          <w:sz w:val="32"/>
          <w:szCs w:val="32"/>
        </w:rPr>
        <w:t>Сатып алудың үлгі шарты (тапсырыс беруші мен өнім беруші арасында)</w:t>
      </w:r>
    </w:p>
    <w:p w:rsidR="00F54018" w:rsidRDefault="00F54018" w:rsidP="00F54018">
      <w:pPr>
        <w:pStyle w:val="note"/>
        <w:shd w:val="clear" w:color="auto" w:fill="FFFFFF"/>
        <w:spacing w:before="0" w:beforeAutospacing="0" w:after="0" w:afterAutospacing="0" w:line="285" w:lineRule="atLeast"/>
        <w:textAlignment w:val="baseline"/>
        <w:rPr>
          <w:rFonts w:ascii="Courier New" w:hAnsi="Courier New" w:cs="Courier New"/>
          <w:color w:val="FF0000"/>
          <w:spacing w:val="2"/>
          <w:sz w:val="20"/>
          <w:szCs w:val="20"/>
        </w:rPr>
      </w:pPr>
      <w:r>
        <w:rPr>
          <w:rFonts w:ascii="Courier New" w:hAnsi="Courier New" w:cs="Courier New"/>
          <w:color w:val="FF0000"/>
          <w:spacing w:val="2"/>
          <w:sz w:val="20"/>
          <w:szCs w:val="20"/>
        </w:rPr>
        <w:t xml:space="preserve">      </w:t>
      </w:r>
    </w:p>
    <w:tbl>
      <w:tblPr>
        <w:tblW w:w="13380" w:type="dxa"/>
        <w:shd w:val="clear" w:color="auto" w:fill="FFFFFF"/>
        <w:tblCellMar>
          <w:left w:w="0" w:type="dxa"/>
          <w:right w:w="0" w:type="dxa"/>
        </w:tblCellMar>
        <w:tblLook w:val="04A0"/>
      </w:tblPr>
      <w:tblGrid>
        <w:gridCol w:w="6375"/>
        <w:gridCol w:w="7005"/>
      </w:tblGrid>
      <w:tr w:rsidR="00F54018" w:rsidTr="00F54018">
        <w:tc>
          <w:tcPr>
            <w:tcW w:w="0" w:type="auto"/>
            <w:tcBorders>
              <w:top w:val="nil"/>
              <w:left w:val="nil"/>
              <w:bottom w:val="nil"/>
              <w:right w:val="nil"/>
            </w:tcBorders>
            <w:shd w:val="clear" w:color="auto" w:fill="auto"/>
            <w:tcMar>
              <w:top w:w="45" w:type="dxa"/>
              <w:left w:w="75" w:type="dxa"/>
              <w:bottom w:w="45" w:type="dxa"/>
              <w:right w:w="75" w:type="dxa"/>
            </w:tcMar>
            <w:hideMark/>
          </w:tcPr>
          <w:p w:rsidR="00F54018" w:rsidRDefault="00F54018">
            <w:pPr>
              <w:pStyle w:val="a3"/>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___________________</w:t>
            </w:r>
            <w:r>
              <w:rPr>
                <w:rFonts w:ascii="Courier New" w:hAnsi="Courier New" w:cs="Courier New"/>
                <w:color w:val="000000"/>
                <w:spacing w:val="2"/>
                <w:sz w:val="20"/>
                <w:szCs w:val="20"/>
              </w:rPr>
              <w:br/>
              <w:t>орналасқан жері</w:t>
            </w:r>
          </w:p>
        </w:tc>
        <w:tc>
          <w:tcPr>
            <w:tcW w:w="0" w:type="auto"/>
            <w:tcBorders>
              <w:top w:val="nil"/>
              <w:left w:val="nil"/>
              <w:bottom w:val="nil"/>
              <w:right w:val="nil"/>
            </w:tcBorders>
            <w:shd w:val="clear" w:color="auto" w:fill="auto"/>
            <w:tcMar>
              <w:top w:w="45" w:type="dxa"/>
              <w:left w:w="75" w:type="dxa"/>
              <w:bottom w:w="45" w:type="dxa"/>
              <w:right w:w="75" w:type="dxa"/>
            </w:tcMar>
            <w:hideMark/>
          </w:tcPr>
          <w:p w:rsidR="00F54018" w:rsidRDefault="00F54018">
            <w:pPr>
              <w:pStyle w:val="a3"/>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"____" ___________ ж.</w:t>
            </w:r>
          </w:p>
        </w:tc>
      </w:tr>
    </w:tbl>
    <w:p w:rsidR="00F54018" w:rsidRDefault="00F54018" w:rsidP="00F54018">
      <w:pPr>
        <w:pStyle w:val="a3"/>
        <w:shd w:val="clear" w:color="auto" w:fill="FFFFFF"/>
        <w:spacing w:after="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Бұдан әрі "Тапсырыс беруші" деп аталатын ____________________________________ (тапсырыс берушінің толық атауы) __________________________________ атынан уәкілетті адамның лауазымы, тегі, аты, әкесінің аты (бар болған жағдайда) бір тараптан және бұдан әрі "Өнім беруші" деп аталатын _______________________________________________ (өнім беруші – тендер жеңіпазының толық атауы) ___________________________________________ атынан уәкілетті адамның лауазымы, тегі, аты, әкесінің аты (бар болған жағдайда) _______________ (Жарғының, Ереженің) негізінде әрекет ететін екінші </w:t>
      </w:r>
      <w:r w:rsidRPr="007C0CEE">
        <w:rPr>
          <w:rFonts w:ascii="Courier New" w:hAnsi="Courier New" w:cs="Courier New"/>
          <w:color w:val="000000"/>
          <w:spacing w:val="2"/>
          <w:sz w:val="20"/>
          <w:szCs w:val="20"/>
        </w:rPr>
        <w:t>тараптан,</w:t>
      </w:r>
      <w:r>
        <w:rPr>
          <w:rFonts w:ascii="Courier New" w:hAnsi="Courier New" w:cs="Courier New"/>
          <w:color w:val="000000"/>
          <w:spacing w:val="2"/>
          <w:sz w:val="20"/>
          <w:szCs w:val="20"/>
        </w:rPr>
        <w:t xml:space="preserve"> </w:t>
      </w:r>
      <w:r>
        <w:rPr>
          <w:rFonts w:ascii="Courier New" w:hAnsi="Courier New" w:cs="Courier New"/>
          <w:color w:val="000000"/>
          <w:spacing w:val="2"/>
          <w:sz w:val="20"/>
          <w:szCs w:val="20"/>
          <w:lang w:val="kk-KZ"/>
        </w:rPr>
        <w:t>«</w:t>
      </w:r>
      <w:r w:rsidRPr="00F54018">
        <w:rPr>
          <w:rFonts w:ascii="Courier New" w:hAnsi="Courier New" w:cs="Courier New"/>
          <w:color w:val="000000"/>
          <w:spacing w:val="2"/>
          <w:sz w:val="20"/>
          <w:szCs w:val="20"/>
        </w:rPr>
        <w:t>Тегін медициналық көмектің кепілдік берілген көлемі шеңберінде, тергеу изоляторлары мен қылмыстық-атқару (пенитенциарлық) жүйесінің мекемелерінде ұсталатын адамдар үшін медициналық көмектің қосымша көлемін бюджет қаражаты есебінен және (немесе) міндетті әлеуметтік медициналық сақтандыру жүйесінде дәрілік заттарды, медициналық бұйымдарды және арнайы емдік өнімдерді сатып алуды, фармацевтикалық көрсетілетін қызметтерді сатып алуды ұйымдастыру және өткізу қағидаларын бекіту және Қазақстан Республикасы Үкіметінің кейбір шешімдерінің күші жойылды деп тану туралы</w:t>
      </w:r>
      <w:r>
        <w:rPr>
          <w:rFonts w:ascii="Courier New" w:hAnsi="Courier New" w:cs="Courier New"/>
          <w:color w:val="000000"/>
          <w:spacing w:val="2"/>
          <w:sz w:val="20"/>
          <w:szCs w:val="20"/>
          <w:lang w:val="kk-KZ"/>
        </w:rPr>
        <w:t xml:space="preserve">» </w:t>
      </w:r>
      <w:r w:rsidRPr="00F54018">
        <w:rPr>
          <w:rFonts w:ascii="Courier New" w:hAnsi="Courier New" w:cs="Courier New"/>
          <w:color w:val="000000"/>
          <w:spacing w:val="2"/>
          <w:sz w:val="20"/>
          <w:szCs w:val="20"/>
        </w:rPr>
        <w:t xml:space="preserve">Қазақстан Республикасы Үкіметінің 2021 </w:t>
      </w:r>
      <w:r>
        <w:rPr>
          <w:rFonts w:ascii="Courier New" w:hAnsi="Courier New" w:cs="Courier New"/>
          <w:color w:val="000000"/>
          <w:spacing w:val="2"/>
          <w:sz w:val="20"/>
          <w:szCs w:val="20"/>
        </w:rPr>
        <w:t>жылғы 4 маусымдағы № 375 </w:t>
      </w:r>
      <w:hyperlink r:id="rId5" w:anchor="z0" w:history="1">
        <w:r>
          <w:rPr>
            <w:rStyle w:val="a5"/>
            <w:rFonts w:ascii="Courier New" w:hAnsi="Courier New" w:cs="Courier New"/>
            <w:color w:val="073A5E"/>
            <w:spacing w:val="2"/>
            <w:sz w:val="20"/>
            <w:szCs w:val="20"/>
          </w:rPr>
          <w:t>қаулысының</w:t>
        </w:r>
      </w:hyperlink>
      <w:r>
        <w:rPr>
          <w:rFonts w:ascii="Courier New" w:hAnsi="Courier New" w:cs="Courier New"/>
          <w:color w:val="000000"/>
          <w:spacing w:val="2"/>
          <w:sz w:val="20"/>
          <w:szCs w:val="20"/>
        </w:rPr>
        <w:t> (бұдан әрі – Қағидалар), № ______ "___" __________ _____ жылы (сатып алу затын көрсету) сатып алу бойынша ______________________ тәсілмен (тәсілін көрсету) сатып алу қорытындылары туралы хаттаманың негізінде осы Дәрілік заттарды және (немесе) медициналық бұйымдарды сатып алу шартты (бұдан әрі – Шарт) жасасты және төмендегілер туралы келісімге келді:</w:t>
      </w:r>
    </w:p>
    <w:p w:rsidR="00F54018" w:rsidRDefault="00F54018" w:rsidP="00F54018">
      <w:pPr>
        <w:pStyle w:val="3"/>
        <w:shd w:val="clear" w:color="auto" w:fill="FFFFFF"/>
        <w:spacing w:before="225" w:beforeAutospacing="0" w:after="135" w:afterAutospacing="0" w:line="390" w:lineRule="atLeast"/>
        <w:textAlignment w:val="baseline"/>
        <w:rPr>
          <w:rFonts w:ascii="Courier New" w:hAnsi="Courier New" w:cs="Courier New"/>
          <w:b w:val="0"/>
          <w:bCs w:val="0"/>
          <w:color w:val="1E1E1E"/>
          <w:sz w:val="32"/>
          <w:szCs w:val="32"/>
        </w:rPr>
      </w:pPr>
      <w:r>
        <w:rPr>
          <w:rFonts w:ascii="Courier New" w:hAnsi="Courier New" w:cs="Courier New"/>
          <w:b w:val="0"/>
          <w:bCs w:val="0"/>
          <w:color w:val="1E1E1E"/>
          <w:sz w:val="32"/>
          <w:szCs w:val="32"/>
        </w:rPr>
        <w:t>1. Шартта қолданылатын терминдер</w:t>
      </w:r>
    </w:p>
    <w:p w:rsidR="00F54018" w:rsidRDefault="00F54018" w:rsidP="00F54018">
      <w:pPr>
        <w:pStyle w:val="a3"/>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1. Осы Шартта төменде санамаланған ұғымдарға мынадай түсінік беріледі:</w:t>
      </w:r>
    </w:p>
    <w:p w:rsidR="00F54018" w:rsidRDefault="00F54018" w:rsidP="00F54018">
      <w:pPr>
        <w:pStyle w:val="a3"/>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1) Шарт – Тапсырыс беруші мен Өнім берушінің арасында Қазақстан Республикасының нормативтік құқықтық актілеріне сәйкес жасалған, жазбаша нысанда тіркелген, Тараптар оған барлық қосымшаларымен және толықтыруларымен бірге, сондай-ақ Шартта сілтеме бар барлық құжаттамамен бірге қол қойған азаматтық-құқықтық акт;</w:t>
      </w:r>
    </w:p>
    <w:p w:rsidR="00F54018" w:rsidRDefault="00F54018" w:rsidP="00F54018">
      <w:pPr>
        <w:pStyle w:val="a3"/>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lastRenderedPageBreak/>
        <w:t>      2) Шарттың сомасы – Тапсырыс берушінің Өнім берушіге Шарттың шеңберінде Бірыңғай дистрибьюторға өзінің шарттық міндеттемелерін толық орындағаны үшін төлеуі тиіс сома;</w:t>
      </w:r>
    </w:p>
    <w:p w:rsidR="00F54018" w:rsidRDefault="00F54018" w:rsidP="00F54018">
      <w:pPr>
        <w:pStyle w:val="a3"/>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3) тауарлар – Өнім беруші Тапсырыс берушіге Шарттың талаптарына сәйкес беруі тиіс дәрілік заттар және (немесе) медициналық бұйымдар және ілеспе көрсетілетін қызметтер;</w:t>
      </w:r>
    </w:p>
    <w:p w:rsidR="00F54018" w:rsidRDefault="00F54018" w:rsidP="00F54018">
      <w:pPr>
        <w:pStyle w:val="a3"/>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4) ілеспе көрсетілетін қызметтер – тасымалдау және сақтандыру сияқты тауарларды беруді қамтамасыз ететін көрсетілетін қызметтер және Өнім берушінің Шартты орындауға бағытталған басқа да міндеттерін қамтитын, монтаждау, іске қосу, техникалық жәрдем көрсету, оқыту және басқа да қосалқы көрсетілетін қызметтер;</w:t>
      </w:r>
    </w:p>
    <w:p w:rsidR="00F54018" w:rsidRDefault="00F54018" w:rsidP="00F54018">
      <w:pPr>
        <w:pStyle w:val="a3"/>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5) Тапсырыс беруші – облыстардың, республикалық маңызы бар қалалардың және астананың денсаулық сақтауды мемлекеттік басқарудың жергілікті органдары, медициналық қызметтер көрсететін әскери-медициналық (медициналық) бөлімшелер, ведомстволық бөлімшелер (ұйымдар), сондай-ақ тегін медициналық көмектің кепілдік берілген көлемі шеңберінде және (немесе) міндетті әлеуметтік медициналық сақтандыру жүйесінде медициналық қызметтер көрсететін денсаулық сақтау субъектілері;</w:t>
      </w:r>
    </w:p>
    <w:p w:rsidR="00F54018" w:rsidRDefault="00F54018" w:rsidP="00F54018">
      <w:pPr>
        <w:pStyle w:val="a3"/>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6) Өнім беруші – Тапсырыс берушімен жасалған сатып алу туралы Шартта оның контрагенті ретінде әрекет ететін және Шарт талаптарында көрсетілген тауарларды беруді жүзеге асыратын жеке немесе заңды тұлға.</w:t>
      </w:r>
    </w:p>
    <w:p w:rsidR="00F54018" w:rsidRDefault="00F54018" w:rsidP="00F54018">
      <w:pPr>
        <w:pStyle w:val="3"/>
        <w:shd w:val="clear" w:color="auto" w:fill="FFFFFF"/>
        <w:spacing w:before="225" w:beforeAutospacing="0" w:after="135" w:afterAutospacing="0" w:line="390" w:lineRule="atLeast"/>
        <w:textAlignment w:val="baseline"/>
        <w:rPr>
          <w:rFonts w:ascii="Courier New" w:hAnsi="Courier New" w:cs="Courier New"/>
          <w:b w:val="0"/>
          <w:bCs w:val="0"/>
          <w:color w:val="1E1E1E"/>
          <w:sz w:val="32"/>
          <w:szCs w:val="32"/>
        </w:rPr>
      </w:pPr>
      <w:r>
        <w:rPr>
          <w:rFonts w:ascii="Courier New" w:hAnsi="Courier New" w:cs="Courier New"/>
          <w:b w:val="0"/>
          <w:bCs w:val="0"/>
          <w:color w:val="1E1E1E"/>
          <w:sz w:val="32"/>
          <w:szCs w:val="32"/>
        </w:rPr>
        <w:t>2. Шарттың мәні</w:t>
      </w:r>
    </w:p>
    <w:p w:rsidR="00F54018" w:rsidRDefault="00F54018" w:rsidP="00F54018">
      <w:pPr>
        <w:pStyle w:val="a3"/>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2. Өнім беруші тауарды Шарттың талаптарына сәйкес, осы Шартқа қосымшаларда айқындалған мөлшерде және сапада беруге, ал Тапсырыс беруші оны қабылдауға және Шарттың талаптарына сәйкес төлеуге міндеттенеді.</w:t>
      </w:r>
    </w:p>
    <w:p w:rsidR="00F54018" w:rsidRDefault="00F54018" w:rsidP="00F54018">
      <w:pPr>
        <w:pStyle w:val="a3"/>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3. Төменде санамаланған құжаттар және оларда келісілген талаптар осы Шартты құрайды және оның ажырамас бөлігі болып табылады, атап айтқанда:</w:t>
      </w:r>
    </w:p>
    <w:p w:rsidR="00F54018" w:rsidRDefault="00F54018" w:rsidP="00F54018">
      <w:pPr>
        <w:pStyle w:val="a3"/>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1) осы Шарт;</w:t>
      </w:r>
    </w:p>
    <w:p w:rsidR="00F54018" w:rsidRDefault="00F54018" w:rsidP="00F54018">
      <w:pPr>
        <w:pStyle w:val="a3"/>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2) сатып алынатын тауарлардың тізбесі;</w:t>
      </w:r>
    </w:p>
    <w:p w:rsidR="00F54018" w:rsidRDefault="00F54018" w:rsidP="00F54018">
      <w:pPr>
        <w:pStyle w:val="a3"/>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3) техникалық ерекшелік;</w:t>
      </w:r>
    </w:p>
    <w:p w:rsidR="00F54018" w:rsidRDefault="00F54018" w:rsidP="00F54018">
      <w:pPr>
        <w:pStyle w:val="a3"/>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4) Шарттың орындалуын қамтамасыз ету (бұл тармақша егер тендерлік құжаттамада немесе Қағидаларда Шарттың орындалуын қамтамасыз етуді енгізу көзделсе көрсетіледі).</w:t>
      </w:r>
    </w:p>
    <w:p w:rsidR="00F54018" w:rsidRDefault="00F54018" w:rsidP="00F54018">
      <w:pPr>
        <w:pStyle w:val="3"/>
        <w:shd w:val="clear" w:color="auto" w:fill="FFFFFF"/>
        <w:spacing w:before="225" w:beforeAutospacing="0" w:after="135" w:afterAutospacing="0" w:line="390" w:lineRule="atLeast"/>
        <w:textAlignment w:val="baseline"/>
        <w:rPr>
          <w:rFonts w:ascii="Courier New" w:hAnsi="Courier New" w:cs="Courier New"/>
          <w:b w:val="0"/>
          <w:bCs w:val="0"/>
          <w:color w:val="1E1E1E"/>
          <w:sz w:val="32"/>
          <w:szCs w:val="32"/>
        </w:rPr>
      </w:pPr>
      <w:r>
        <w:rPr>
          <w:rFonts w:ascii="Courier New" w:hAnsi="Courier New" w:cs="Courier New"/>
          <w:b w:val="0"/>
          <w:bCs w:val="0"/>
          <w:color w:val="1E1E1E"/>
          <w:sz w:val="32"/>
          <w:szCs w:val="32"/>
        </w:rPr>
        <w:t>3. Шарттың бағасы және төлемі</w:t>
      </w:r>
    </w:p>
    <w:p w:rsidR="00F54018" w:rsidRDefault="00F54018" w:rsidP="00F54018">
      <w:pPr>
        <w:pStyle w:val="a3"/>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lastRenderedPageBreak/>
        <w:t>      4. Шарттың бағасы (ММ үшін бюджеттік бағдарламаға/ерекшелікке сәйкес тауарлардың атауын көрсету) ______________________________________ теңгені (соманы санмен және жазумен көрсету) құрайды және Өнім берушінің оның тендерлік өтінімінде көрсеткен бағасына сәйкес келеді.</w:t>
      </w:r>
    </w:p>
    <w:p w:rsidR="00F54018" w:rsidRDefault="00F54018" w:rsidP="00F54018">
      <w:pPr>
        <w:pStyle w:val="a3"/>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5. Өнім берушіге берілген тауарлар үшін ақы төлеу мынадай шарттарда жүргізіледі:</w:t>
      </w:r>
    </w:p>
    <w:p w:rsidR="00F54018" w:rsidRDefault="00F54018" w:rsidP="00F54018">
      <w:pPr>
        <w:pStyle w:val="a3"/>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Төлем түрі _____________ (аудару, қолма-қол есеп айырысу, аккредитив және өзге де төлемдер)</w:t>
      </w:r>
    </w:p>
    <w:p w:rsidR="00F54018" w:rsidRDefault="00F54018" w:rsidP="00F54018">
      <w:pPr>
        <w:pStyle w:val="a3"/>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Төлеу мерзімі: ____ (мысалы: % кейін тауарды тағайындалған пунктте қабылдағаннан немесе алдын ала төлем немесе өзгелер).</w:t>
      </w:r>
    </w:p>
    <w:p w:rsidR="00F54018" w:rsidRDefault="00F54018" w:rsidP="00F54018">
      <w:pPr>
        <w:pStyle w:val="a3"/>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6. Төлем алдындағы қажетті құжаттар:</w:t>
      </w:r>
    </w:p>
    <w:p w:rsidR="00F54018" w:rsidRDefault="00F54018" w:rsidP="00F54018">
      <w:pPr>
        <w:pStyle w:val="a3"/>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1) Өнім беруші ұсынатын және оның өндіруші, ресми дистрибьютор не өндірушінің ресми өкілі мәртебесін растайтын шарттың көшірмесі немесе өзге де құжаттар;</w:t>
      </w:r>
    </w:p>
    <w:p w:rsidR="00F54018" w:rsidRDefault="00F54018" w:rsidP="00F54018">
      <w:pPr>
        <w:pStyle w:val="a3"/>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2) шот-фактура, жүкқұжат, қабылдап алу-беру актісі;</w:t>
      </w:r>
    </w:p>
    <w:p w:rsidR="00F54018" w:rsidRDefault="00F54018" w:rsidP="00F54018">
      <w:pPr>
        <w:pStyle w:val="a3"/>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3) тауардың нақты түріне тән өзге де құжаттар (медициналық техниканы сатып алу кезінде: сервистік қызмет көрсетуді жүргізу кестесі; егер тауар өлшеу құралы болып табылса, өлшеу құралының бастапқы тексеруден өткені туралы сертификат; тапсырыс берушінің медициналық және техникалық мамандарын оқытуды растайтын құжаттар).</w:t>
      </w:r>
    </w:p>
    <w:p w:rsidR="00F54018" w:rsidRDefault="00F54018" w:rsidP="00F54018">
      <w:pPr>
        <w:pStyle w:val="3"/>
        <w:shd w:val="clear" w:color="auto" w:fill="FFFFFF"/>
        <w:spacing w:before="225" w:beforeAutospacing="0" w:after="135" w:afterAutospacing="0" w:line="390" w:lineRule="atLeast"/>
        <w:textAlignment w:val="baseline"/>
        <w:rPr>
          <w:rFonts w:ascii="Courier New" w:hAnsi="Courier New" w:cs="Courier New"/>
          <w:b w:val="0"/>
          <w:bCs w:val="0"/>
          <w:color w:val="1E1E1E"/>
          <w:sz w:val="32"/>
          <w:szCs w:val="32"/>
        </w:rPr>
      </w:pPr>
      <w:r>
        <w:rPr>
          <w:rFonts w:ascii="Courier New" w:hAnsi="Courier New" w:cs="Courier New"/>
          <w:b w:val="0"/>
          <w:bCs w:val="0"/>
          <w:color w:val="1E1E1E"/>
          <w:sz w:val="32"/>
          <w:szCs w:val="32"/>
        </w:rPr>
        <w:t>4. Тауарды беру және қабылдау шарттары</w:t>
      </w:r>
    </w:p>
    <w:p w:rsidR="00F54018" w:rsidRDefault="00F54018" w:rsidP="00F54018">
      <w:pPr>
        <w:pStyle w:val="a3"/>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7. Шарт шеңберінде берілетін тауарлар техникалық ерекшелікте көрсетілген стандарттарға сәйкес келуі немесе олардан жоғары болуы тиіс.</w:t>
      </w:r>
    </w:p>
    <w:p w:rsidR="00F54018" w:rsidRDefault="00F54018" w:rsidP="00F54018">
      <w:pPr>
        <w:pStyle w:val="a3"/>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8. Өнім беруші Тапсырыс берушінің алдын ала жазбаша келісімінсіз Шарттың немесе оның қандай да бір ережелерінің, сондай-ақ Тапсырыс беруші немесе осы Шартты орындау үшін Өнім беруші тартқан персоналды қоспағанда, оның атынан басқа тұлғалар ұсынған техникалық құжаттаманың, жоспарлардың, сызбалардың, модельдердің, үлгілердің немесе ақпараттың мазмұнын ешкімге ашпауға тиіс.</w:t>
      </w:r>
    </w:p>
    <w:p w:rsidR="00F54018" w:rsidRDefault="00F54018" w:rsidP="00F54018">
      <w:pPr>
        <w:pStyle w:val="a3"/>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Көрсетілген ақпарат бұл персоналға құпия түрде және шарттық міндеттемелерді орындау үшін қаншалықты қажет болса, сондай шамада берілуге тиіс.</w:t>
      </w:r>
    </w:p>
    <w:p w:rsidR="00F54018" w:rsidRDefault="00F54018" w:rsidP="00F54018">
      <w:pPr>
        <w:pStyle w:val="a3"/>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9. Өнім беруші Тапсырыс берушінің алдын ала жазбаша келісімінсіз жоғарыда аталған қандай да бір құжаттарды немесе ақпаратты Шартты іске асыру мақсатынан басқа мақсатта пайдаланбауға тиіс.</w:t>
      </w:r>
    </w:p>
    <w:p w:rsidR="00F54018" w:rsidRDefault="00F54018" w:rsidP="00F54018">
      <w:pPr>
        <w:pStyle w:val="a3"/>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lastRenderedPageBreak/>
        <w:t>      10. Өнім беруші тауарларды соңғы межелі пунктіне тасымалдау кезінде олардың бүлінуінен немесе бүлінуінен алдын алатын орауды қамтамасыз етуге тиіс.</w:t>
      </w:r>
    </w:p>
    <w:p w:rsidR="00F54018" w:rsidRDefault="00F54018" w:rsidP="00F54018">
      <w:pPr>
        <w:pStyle w:val="a3"/>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Қаптама қандай да бір шектеусіз қарқынды көтеру-тасымалдау өңдеуіне және тасымалдау кезінде экстремалды температуралардың, тұздар мен жауын-шашынның, сондай-ақ ашық сақтаудың әсеріне төзуі тиіс.</w:t>
      </w:r>
    </w:p>
    <w:p w:rsidR="00F54018" w:rsidRDefault="00F54018" w:rsidP="00F54018">
      <w:pPr>
        <w:pStyle w:val="a3"/>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Буып-түйілген жәшіктердің габариттерін және олардың салмағын айқындау кезінде жеткізудің соңғы пунктінің алыстығын және тауарларды алып жүрудің барлық пункттерінде қуатты жүк көтергіш құралдардың болуын ескеру қажет.</w:t>
      </w:r>
    </w:p>
    <w:p w:rsidR="00F54018" w:rsidRDefault="00F54018" w:rsidP="00F54018">
      <w:pPr>
        <w:pStyle w:val="a3"/>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11. Жәшіктерді буып-түю және таңбалау, сондай-ақ оның ішіндегі және сыртындағы құжаттама Қазақстан Республикасының заңнамасына қатаң сәйкес келуі тиіс.</w:t>
      </w:r>
    </w:p>
    <w:p w:rsidR="00F54018" w:rsidRDefault="00F54018" w:rsidP="00F54018">
      <w:pPr>
        <w:pStyle w:val="a3"/>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12. Тауарларды беруді Өнім беруші сатып алынатын тауарлар тізбесінде айтылған Тапсырыс берушінің/сатып алуды ұйымдастырушының талаптарына сәйкес жүзеге асырады.</w:t>
      </w:r>
    </w:p>
    <w:p w:rsidR="00F54018" w:rsidRDefault="00F54018" w:rsidP="00F54018">
      <w:pPr>
        <w:pStyle w:val="a3"/>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13. Өнім беруші тауарларды тендерлік құжаттамаға қосымшада көрсетілген межелі пунктке дейін жеткізуге тиіс. Бұл тауарларды межелі пунктке дейін тасымалдауды Өнім беруші жүзеге асырады және төлейді, ал осыған байланысты шығыстар Шарттың бағасына енгізіледі.</w:t>
      </w:r>
    </w:p>
    <w:p w:rsidR="00F54018" w:rsidRDefault="00F54018" w:rsidP="00F54018">
      <w:pPr>
        <w:pStyle w:val="3"/>
        <w:shd w:val="clear" w:color="auto" w:fill="FFFFFF"/>
        <w:spacing w:before="225" w:beforeAutospacing="0" w:after="135" w:afterAutospacing="0" w:line="390" w:lineRule="atLeast"/>
        <w:textAlignment w:val="baseline"/>
        <w:rPr>
          <w:rFonts w:ascii="Courier New" w:hAnsi="Courier New" w:cs="Courier New"/>
          <w:b w:val="0"/>
          <w:bCs w:val="0"/>
          <w:color w:val="1E1E1E"/>
          <w:sz w:val="32"/>
          <w:szCs w:val="32"/>
        </w:rPr>
      </w:pPr>
      <w:r>
        <w:rPr>
          <w:rFonts w:ascii="Courier New" w:hAnsi="Courier New" w:cs="Courier New"/>
          <w:b w:val="0"/>
          <w:bCs w:val="0"/>
          <w:color w:val="1E1E1E"/>
          <w:sz w:val="32"/>
          <w:szCs w:val="32"/>
        </w:rPr>
        <w:t>5. Медициналық техниканы беру және қабылдау ерекшеліктері</w:t>
      </w:r>
    </w:p>
    <w:p w:rsidR="00F54018" w:rsidRDefault="00F54018" w:rsidP="00F54018">
      <w:pPr>
        <w:pStyle w:val="a3"/>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14. Берілетін медициналық техникаға кепілдікті сервистік қызмет көрсету орнатылғаннан және пайдалануға берілгеннен кейін 37 (отыз жеті) ай ішінде жарамды, осы кезең ішінде кепілдікті сервистік қызмет көрсету құны Шарттың бағасына енгізілген және өзіне регламенттік және жөндеу жұмыстарын, сондай-ақ бұл ретте дайындаушы зауыт өндірген пайдаланылатын қосалқы бөлшектер мен тораптарды қамтиды. Бұл ретте кепілді сервистік қызмет көрсету медициналық техниканың тораптары мен жинақтауыштарының сынуы, жөнделуі, ауыстырылуы себебінен тоқтап тұру кезеңіне мөлшерлес мерзімге ұзартылады немесе Тапсырыс берушіге көрсетілген кезеңге Өнім беруші осыған ұқсас жұмыс істейтін медициналық техниканы ұсынады.</w:t>
      </w:r>
    </w:p>
    <w:p w:rsidR="00F54018" w:rsidRDefault="00F54018" w:rsidP="00F54018">
      <w:pPr>
        <w:pStyle w:val="a3"/>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15. Осы Шарт шеңберінде Өнім беруші тендерлік құжаттамада көрсетілген қызметтерді ұсынуы тиіс.</w:t>
      </w:r>
    </w:p>
    <w:p w:rsidR="00F54018" w:rsidRDefault="00F54018" w:rsidP="00F54018">
      <w:pPr>
        <w:pStyle w:val="a3"/>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16. Ілеспе қызметтердің бағасы Шарттың бағасына кіреді.</w:t>
      </w:r>
    </w:p>
    <w:p w:rsidR="00F54018" w:rsidRDefault="00F54018" w:rsidP="00F54018">
      <w:pPr>
        <w:pStyle w:val="a3"/>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17. Тапсырыс беруші Өнім берушіден Өнім беруші дайындайтын немесе өткізетін қосалқы бөлшектер туралы ақпаратты, атап айтқанда Тапсырыс беруші Өнім берушіден сатып алу үшін таңдай алатын және кепілдік мерзімі өткеннен </w:t>
      </w:r>
      <w:r>
        <w:rPr>
          <w:rFonts w:ascii="Courier New" w:hAnsi="Courier New" w:cs="Courier New"/>
          <w:color w:val="000000"/>
          <w:spacing w:val="2"/>
          <w:sz w:val="20"/>
          <w:szCs w:val="20"/>
        </w:rPr>
        <w:lastRenderedPageBreak/>
        <w:t>кейін оларды пайдалана алатын қосалқы бөлшектердің құны мен номенклатурасын ұсынуды талап ете алады.</w:t>
      </w:r>
    </w:p>
    <w:p w:rsidR="00F54018" w:rsidRDefault="00F54018" w:rsidP="00F54018">
      <w:pPr>
        <w:pStyle w:val="a3"/>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18. Өнім беруші қосалқы бөлшектерді өндіруді тоқтатқан жағдайда:</w:t>
      </w:r>
    </w:p>
    <w:p w:rsidR="00F54018" w:rsidRDefault="00F54018" w:rsidP="00F54018">
      <w:pPr>
        <w:pStyle w:val="a3"/>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а) Тапсырыс берушіге қажетті мөлшерде қажетті сатып алуды жүргізуге мүмкіндік беру үшін өндірістің алдағы тоқтауы туралы алдын ала хабарлауы;</w:t>
      </w:r>
    </w:p>
    <w:p w:rsidR="00F54018" w:rsidRDefault="00F54018" w:rsidP="00F54018">
      <w:pPr>
        <w:pStyle w:val="a3"/>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б) қажет болған жағдайда өндіріс тоқтатылғаннан кейін Тапсырыс берушіге қосалқы бөлшектерге жоспарларды, сызбаларды және техникалық құжаттаманы тегін беруі тиіс.</w:t>
      </w:r>
    </w:p>
    <w:p w:rsidR="00F54018" w:rsidRDefault="00F54018" w:rsidP="00F54018">
      <w:pPr>
        <w:pStyle w:val="a3"/>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19. Өнім беруші Шарт шеңберінде берілген тауарлардың:</w:t>
      </w:r>
    </w:p>
    <w:p w:rsidR="00F54018" w:rsidRDefault="00F54018" w:rsidP="00F54018">
      <w:pPr>
        <w:pStyle w:val="a3"/>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1) егер шартта өзгеше көзделмесе, конструкциялар мен материалдардың барлық соңғы модификацияларын көрсететін жаңа, пайдаланылмаған, ең жаңа не сериялық модельдер болып табылатынына;</w:t>
      </w:r>
    </w:p>
    <w:p w:rsidR="00F54018" w:rsidRDefault="00F54018" w:rsidP="00F54018">
      <w:pPr>
        <w:pStyle w:val="a3"/>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2) Тапсырыс берушінің елі үшін әдеттегі жағдайларда берілген тауарларды қалыпты пайдалану кезінде конструкциясына, материалдарына немесе жұмысына байланысты ақаулары болмайтынына кепілдік береді.</w:t>
      </w:r>
    </w:p>
    <w:p w:rsidR="00F54018" w:rsidRDefault="00F54018" w:rsidP="00F54018">
      <w:pPr>
        <w:pStyle w:val="a3"/>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20. Тапсырыс беруші ұсынған техникалық ерекшелікке қатаң сәйкестікте Өнім беруші дайындаған конструкцияларда, материалдарда ақаулар пайда болған жағдайда Өнім беруші Тапсырыс берушінің техникалық ерекшелігіндегі олқылықтары үшін жауапты болмайды.</w:t>
      </w:r>
    </w:p>
    <w:p w:rsidR="00F54018" w:rsidRDefault="00F54018" w:rsidP="00F54018">
      <w:pPr>
        <w:pStyle w:val="a3"/>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21. Бұл кепілдік тауарлардың бүкіл партиясын немесе оның бір бөлігін нақты жағдайға байланысты жеткізгеннен және оларды Шартта көрсетілген соңғы межелі пунктте қабылдағаннан кейін ______ күн ішінде жарамды (кепілдіктің талап етілетін мерзімі көрсетілсін).</w:t>
      </w:r>
    </w:p>
    <w:p w:rsidR="00F54018" w:rsidRDefault="00F54018" w:rsidP="00F54018">
      <w:pPr>
        <w:pStyle w:val="a3"/>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22. Тапсырыс беруші осы кепілдікке байланысты барлық наразылықтар туралы Өнім берушіні жазбаша түрде жедел хабардар етуге міндетті.</w:t>
      </w:r>
    </w:p>
    <w:p w:rsidR="00F54018" w:rsidRDefault="00F54018" w:rsidP="00F54018">
      <w:pPr>
        <w:pStyle w:val="a3"/>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23. Тауардың істен шығуы туралы хабарламаны алғаннан кейін Өнім беруші хабарламаны алған кезден бастап 72 (жетпіс екі) сағаттан аспайтын мерзімде болжамды жөндеудің себептерін, мерзімдерін айқындау үшін білікті маманның жергілікті жерге шығуын қамтамасыз етуге тиіс. Өнім беруші дайындаушы зауыт өндірген қосалқы бөлшектер мен тораптарды пайдалана отырып жөндеу немесе Тапсырыс беруші тарапынан қандай да бір шығыстарсыз ақаулы тауарды немесе оның бөлігін ауыстыруды бір ай ішінде жүргізуге тиіс.</w:t>
      </w:r>
    </w:p>
    <w:p w:rsidR="00F54018" w:rsidRDefault="00F54018" w:rsidP="00F54018">
      <w:pPr>
        <w:pStyle w:val="a3"/>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24. Егер Өнім беруші хабарламаны алып, бір ай ішінде ақауды(ларды) түзетпесе, Тапсырыс беруші Өнім берушінің есебінен және Тапсырыс берушінің Өнім берушіге қатысты Шарт бойынша иелене алатын басқа құқықтарына қандай да бір залалсыз ақауларды түзету бойынша қажетті санкциялар мен шараларды қолдана алады.</w:t>
      </w:r>
    </w:p>
    <w:p w:rsidR="00F54018" w:rsidRDefault="00F54018" w:rsidP="00F54018">
      <w:pPr>
        <w:pStyle w:val="a3"/>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lastRenderedPageBreak/>
        <w:t>      25. Екі тарап қол қойған жазбаша өзгерістерді қоспағанда, Шарт құжаттарына ешқандай ауытқуларға немесе өзгерістерге (сызбалар, жобалар немесе техникалық ерекшеліктер, тиеп-жөнелту, буып-түю әдісі, жеткізу орны немесе Өнім беруші ұсынатын қызметтер және өзгелер) жол берілмейді.</w:t>
      </w:r>
    </w:p>
    <w:p w:rsidR="00F54018" w:rsidRDefault="00F54018" w:rsidP="00F54018">
      <w:pPr>
        <w:pStyle w:val="a3"/>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26. Егер кез келген өзгеріс Өнім берушіге Шарт бойынша тауарлардың кез келген бөлігін беру үшін қажетті құнның немесе мерзімдердің азаюына әкелетін болса, онда шарттың бағасы немесе беру графигі немесе екеуі де тиісті түрде түзетіледі, ал Шартқа тиісті түзетулер енгізіледі. Өнім берушінің осы баптың шеңберінде түзету жүргізуге барлық сұрау салулары Өнім беруші тапсырыс берушіден өзгерістер туралы өкім алған күннен бастап 30 (отыз) күн ішінде ұсынылуға тиіс.</w:t>
      </w:r>
    </w:p>
    <w:p w:rsidR="00F54018" w:rsidRDefault="00F54018" w:rsidP="00F54018">
      <w:pPr>
        <w:pStyle w:val="3"/>
        <w:shd w:val="clear" w:color="auto" w:fill="FFFFFF"/>
        <w:spacing w:before="225" w:beforeAutospacing="0" w:after="135" w:afterAutospacing="0" w:line="390" w:lineRule="atLeast"/>
        <w:textAlignment w:val="baseline"/>
        <w:rPr>
          <w:rFonts w:ascii="Courier New" w:hAnsi="Courier New" w:cs="Courier New"/>
          <w:b w:val="0"/>
          <w:bCs w:val="0"/>
          <w:color w:val="1E1E1E"/>
          <w:sz w:val="32"/>
          <w:szCs w:val="32"/>
        </w:rPr>
      </w:pPr>
      <w:r>
        <w:rPr>
          <w:rFonts w:ascii="Courier New" w:hAnsi="Courier New" w:cs="Courier New"/>
          <w:b w:val="0"/>
          <w:bCs w:val="0"/>
          <w:color w:val="1E1E1E"/>
          <w:sz w:val="32"/>
          <w:szCs w:val="32"/>
        </w:rPr>
        <w:t>6. Тараптардың жауапкершілігі</w:t>
      </w:r>
    </w:p>
    <w:p w:rsidR="00F54018" w:rsidRDefault="00F54018" w:rsidP="00F54018">
      <w:pPr>
        <w:pStyle w:val="a3"/>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27. Өнім беруші Тапсырыс берушінің алдын ала жазбаша келісімінсіз осы Шарт бойынша өзінің міндеттемелерін біреуге толықтай да, ішінара да бермеуге тиіс.</w:t>
      </w:r>
    </w:p>
    <w:p w:rsidR="00F54018" w:rsidRDefault="00F54018" w:rsidP="00F54018">
      <w:pPr>
        <w:pStyle w:val="a3"/>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28. Тауарларды беруді және қызметтерді көрсетуді Өнім беруші баға кестесінде көрсетілген кестеге сәйкес жүзеге асыруға тиіс.</w:t>
      </w:r>
    </w:p>
    <w:p w:rsidR="00F54018" w:rsidRDefault="00F54018" w:rsidP="00F54018">
      <w:pPr>
        <w:pStyle w:val="a3"/>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29. Өнім беруші тарапынан жеткізілімді орындауды кешіктіру Шарттың орындалуын қамтамасыз етуді ұстап қалуға және тұрақсыздық айыбын төлеуге алып келеді.</w:t>
      </w:r>
    </w:p>
    <w:p w:rsidR="00F54018" w:rsidRDefault="00F54018" w:rsidP="00F54018">
      <w:pPr>
        <w:pStyle w:val="a3"/>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30. Егер Шартты орындау кезеңінде Өнім беруші кез келген сәтте тауарларды уақтылы беруге кедергі келтіретін жағдайларға тап болса, Өнім беруші Тапсырыс берушіге кідіріс фактісі, оның болжамды ұзақтығы және себебі (себептері) туралы дереу жазбаша хабарлама жіберуге тиіс. Өнім берушіден хабарлама алғаннан кейін Тапсырыс беруші жағдайды бағалауға тиіс және бюджеттік бағдарлама әкімшісімен келісім бойынша Өнім берушінің Шартты орындау мерзімін ұзарта алады. Мұндай жағдайда мұндай ұзартуды тараптар Шартқа түзетулер енгізу арқылы ратификациялауға тиіс.</w:t>
      </w:r>
    </w:p>
    <w:p w:rsidR="00F54018" w:rsidRDefault="00F54018" w:rsidP="00F54018">
      <w:pPr>
        <w:pStyle w:val="a3"/>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31. Форс-мажор жағдайларды қоспағанда, егер Өнім беруші тауарларды Шартта көзделген мерзімдерде бере алмаса, Тапсырыс беруші Шарт шеңберінде өзінің басқа құқықтарына нұқсан келтірмей, Шарттың бағасынан жеткіліксіз берілген немесе мерзімі бұзылып берілген тауар сомасының 0,1 (нөл бүтін оннан бір) пайыз мөлшеріндегі соманы тұрақсыздық айыбы түрінде шегереді.</w:t>
      </w:r>
    </w:p>
    <w:p w:rsidR="00F54018" w:rsidRDefault="00F54018" w:rsidP="00F54018">
      <w:pPr>
        <w:pStyle w:val="a3"/>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32. Егер Шартты орындауды кешіктіру форс-мажор жағдайлардың нәтижесі болып табылса, Өнім беруші өзінің Шарттың орындалуын қамтамасыз етуінен айырылмайды және тұрақсыздық айыбын төлеуге немесе Шарттың талаптарын орындамауына байланысты оны бұзуға жауапты болмайды.</w:t>
      </w:r>
    </w:p>
    <w:p w:rsidR="00F54018" w:rsidRDefault="00F54018" w:rsidP="00F54018">
      <w:pPr>
        <w:pStyle w:val="a3"/>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33. Шарттың мақсаттары үшін форс-мажор Тараптың жаңсақтығына немесе салғырттығына байланысты емес және бұл жағдайлар Тараптардың кез келгенінің шарт бойынша өз міндеттемелерін орындауын мүмкін етпеген жағдайда, </w:t>
      </w:r>
      <w:r>
        <w:rPr>
          <w:rFonts w:ascii="Courier New" w:hAnsi="Courier New" w:cs="Courier New"/>
          <w:color w:val="000000"/>
          <w:spacing w:val="2"/>
          <w:sz w:val="20"/>
          <w:szCs w:val="20"/>
        </w:rPr>
        <w:lastRenderedPageBreak/>
        <w:t>Тараптардың кез келгенінің бақылауына бағынбайтын күтпеген сипатқа ие (дүлей зілзалалар, міндеттемелерді орындауға тыйым салатын немесе қандай да бір өзгеше түрде кедергі келтіретін мемлекеттік органдардың нормативтік актілерін немесе өкімдерін шығару, әскери іс-қимылдар, өндірісті тоқтата тұру немесе тоқтату және еңсерілмейтін күштің (форс-мажордың) туындағаны туралы куәлікте көрсетілген жағдайлар) оқиғаны білдіреді.</w:t>
      </w:r>
    </w:p>
    <w:p w:rsidR="00F54018" w:rsidRDefault="00F54018" w:rsidP="00F54018">
      <w:pPr>
        <w:pStyle w:val="a3"/>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34. Форс-мажор жағдайлар туындаған кезде, олар туындаған Тарап екінші Тарапқа осындай жағдайлар және олардың себептері туралы жазбаша хабарлама жібереді және форс-мажор жағдайлар туындаған кезден бастап күнтізбелік он күн ішінде олардың туындағанын тиісті құжаттармен растайды. Бұл жағдайда Шарттың қолданылуы форс-мажор жағдайлар тоқтатылғанға дейін тоқтатыла тұрады және Шарттың қолданылу мерзімі форс-мажор жағдайлардың қолданылу мерзіміне сәйкес ұзартылады. Хабарламау немесе уақтылы хабарламау Тарапты Шарт бойынша міндеттемелерді орындамағаны не тиісінше орындамағаны үшін жауапкершіліктен босататын негіз ретінде жоғарыда көрсетілген жағдайлардың кез келгеніне сілтеме жасау құқығынан айырады.</w:t>
      </w:r>
    </w:p>
    <w:p w:rsidR="00F54018" w:rsidRDefault="00F54018" w:rsidP="00F54018">
      <w:pPr>
        <w:pStyle w:val="a3"/>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35. Егер форс-мажор жағдайлар күнтізбелік бір айдан астам уақытқа созылса, Тараптар бұл туралы жазбаша келісім жасасу жолымен Шарттың қолданылуын тоқтату туралы шешім қабылдауға құқылы. Бұл ретте Тараптар нақты берілген тауар үшін өзара есеп айырысуды жүргізеді.</w:t>
      </w:r>
    </w:p>
    <w:p w:rsidR="00F54018" w:rsidRDefault="00F54018" w:rsidP="00F54018">
      <w:pPr>
        <w:pStyle w:val="a3"/>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36. Егер Өнім беруші банкрот немесе төлеуге қабілетсіз болса, Тапсырыс беруші Өнім берушіге тиісті жазбаша хабарлама жібере отырып, Шартты кез келген уақытта бұза алады. Бұл жағдайда бұзу дереу жүзеге асырылады және егер Шартты бұзу зиян келтірмесе немесе іс-әрекеттерді жасауға немесе Тапсырыс берушіге қойылған немесе кейіннен қойылатын санкцияларды қолдануға қандай да бір құқықтарды қозғамаса, Тапсырыс беруші Өнім берушіге қатысты ешқандай қаржылық міндет көтермейді.</w:t>
      </w:r>
    </w:p>
    <w:p w:rsidR="00F54018" w:rsidRDefault="00F54018" w:rsidP="00F54018">
      <w:pPr>
        <w:pStyle w:val="a3"/>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37. Тапсырыс беруші Өнім берушіге тиісті жазбаша хабарлама жібере отырып, Шартты одан әрі орындаудың орынсыздығына байланысты оны кез келген уақытта бұза алады. Хабарламада Шартты бұзудың себебі көрсетілуге тиіс, күші жойылған шарттық міндеттемелердің көлемі, сондай-ақ Шартты бұзудың күшіне енген күні көрсетілуге тиіс.</w:t>
      </w:r>
    </w:p>
    <w:p w:rsidR="00F54018" w:rsidRDefault="00F54018" w:rsidP="00F54018">
      <w:pPr>
        <w:pStyle w:val="a3"/>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Шарт осындай жағдайларға байланысты күшін жойған кезде Өнім беруші Шартты бұзуға байланысты оны бұзатын күнгі іс жүзіндегі шығындар үшін ғана ақы талап етуге құқылы. Тапсырыс беруші мен Өнім беруші Шарт бойынша немесе оған байланысты олардың арасында туындайтын барлық келіспеушіліктерді немесе дауларды тікелей келіссөздер процесінде шешуге барлық күш-жігерін салуға тиіс.</w:t>
      </w:r>
    </w:p>
    <w:p w:rsidR="00F54018" w:rsidRDefault="00F54018" w:rsidP="00F54018">
      <w:pPr>
        <w:pStyle w:val="a3"/>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38. Егер осындай келіссөздер басталғаннан кейін 21 (жиырма бір) күнтізбелік күн ішінде Тапсырыс беруші мен Өнім беруші Шарт бойынша дауды шеше алмаса, Тараптардың кез келгені бұл мәселені Қазақстан Республикасының заңнамасына сәйкес шешуді талап ете алады.</w:t>
      </w:r>
    </w:p>
    <w:p w:rsidR="00F54018" w:rsidRDefault="00F54018" w:rsidP="00F54018">
      <w:pPr>
        <w:pStyle w:val="a3"/>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lastRenderedPageBreak/>
        <w:t>      39. Осы Шарт бойынша өз міндеттемелерін орындау кезінде, сондай-ақ осы Шартты жасасуға немесе тоқтатуға байланысты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сондай-ақ Шартқа қосымшаға сәйкес сыбайлас жемқорлыққа қарсы талаптарды сақтайды деп сендіреді.</w:t>
      </w:r>
    </w:p>
    <w:p w:rsidR="00F54018" w:rsidRDefault="00F54018" w:rsidP="00F54018">
      <w:pPr>
        <w:pStyle w:val="3"/>
        <w:shd w:val="clear" w:color="auto" w:fill="FFFFFF"/>
        <w:spacing w:before="225" w:beforeAutospacing="0" w:after="135" w:afterAutospacing="0" w:line="390" w:lineRule="atLeast"/>
        <w:textAlignment w:val="baseline"/>
        <w:rPr>
          <w:rFonts w:ascii="Courier New" w:hAnsi="Courier New" w:cs="Courier New"/>
          <w:b w:val="0"/>
          <w:bCs w:val="0"/>
          <w:color w:val="1E1E1E"/>
          <w:sz w:val="32"/>
          <w:szCs w:val="32"/>
        </w:rPr>
      </w:pPr>
      <w:r>
        <w:rPr>
          <w:rFonts w:ascii="Courier New" w:hAnsi="Courier New" w:cs="Courier New"/>
          <w:b w:val="0"/>
          <w:bCs w:val="0"/>
          <w:color w:val="1E1E1E"/>
          <w:sz w:val="32"/>
          <w:szCs w:val="32"/>
        </w:rPr>
        <w:t>7. Құпиялылық</w:t>
      </w:r>
    </w:p>
    <w:p w:rsidR="00F54018" w:rsidRDefault="00F54018" w:rsidP="00F54018">
      <w:pPr>
        <w:pStyle w:val="a3"/>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40. Шарттың қолданысының нәтижесінде бір Тараптың екінші Тарап үшін ұсынған ақпараты Шарттың уақыты біткеннен кейін немесе бұзғаннан кейін 3 (үш) жылға дейін құпия болып табылады, мынадай жағдайлардан басқа, егер ақпарат:</w:t>
      </w:r>
    </w:p>
    <w:p w:rsidR="00F54018" w:rsidRDefault="00F54018" w:rsidP="00F54018">
      <w:pPr>
        <w:pStyle w:val="a3"/>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1) ашу кезінде жұртшылықтың қолы жетімді;</w:t>
      </w:r>
    </w:p>
    <w:p w:rsidR="00F54018" w:rsidRDefault="00F54018" w:rsidP="00F54018">
      <w:pPr>
        <w:pStyle w:val="a3"/>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2) жария етілгеннен кейін екінші Тарапқа жария етуші Тарап Шартты жариялау жолымен немесе өзгеше түрде бұзбай (мемлекеттік, құқық қорғау және сот органдарының сұрау салулары бойынша ұсыну жолымен) жария пайдалануға түссе;</w:t>
      </w:r>
    </w:p>
    <w:p w:rsidR="00F54018" w:rsidRDefault="00F54018" w:rsidP="00F54018">
      <w:pPr>
        <w:pStyle w:val="a3"/>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3) басқа Тарап ашу кезінде Тараптардың иелігінде болып және осындай Тараптан тікелей немесе жанама алынбаса;</w:t>
      </w:r>
    </w:p>
    <w:p w:rsidR="00F54018" w:rsidRDefault="00F54018" w:rsidP="00F54018">
      <w:pPr>
        <w:pStyle w:val="a3"/>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4) үшінші тараптан алынды, алайда мұндай ақпарат құпиялылықты кепілдендіретін Тараптан тікелей немесе жанама ұсынылмаса;</w:t>
      </w:r>
    </w:p>
    <w:p w:rsidR="00F54018" w:rsidRDefault="00F54018" w:rsidP="00F54018">
      <w:pPr>
        <w:pStyle w:val="a3"/>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5) Қазақстан Республикасының заңнамасында көзделген жағдайларда сотқа, мемлекеттік органдарға, жеке сот орындаушыларына ұсынылса құпия болып табылмайды.</w:t>
      </w:r>
    </w:p>
    <w:p w:rsidR="00F54018" w:rsidRDefault="00F54018" w:rsidP="00F54018">
      <w:pPr>
        <w:pStyle w:val="a3"/>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41. Шартқа сәйкес өзінің міндеттемелерін растайтын Тарап осындай міндеттемелерді бұзуды белгілеген жағдайда өзіне дәлелдеу ауыртпалығын жүктейді.</w:t>
      </w:r>
    </w:p>
    <w:p w:rsidR="00F54018" w:rsidRDefault="00F54018" w:rsidP="00F54018">
      <w:pPr>
        <w:pStyle w:val="3"/>
        <w:shd w:val="clear" w:color="auto" w:fill="FFFFFF"/>
        <w:spacing w:before="225" w:beforeAutospacing="0" w:after="135" w:afterAutospacing="0" w:line="390" w:lineRule="atLeast"/>
        <w:textAlignment w:val="baseline"/>
        <w:rPr>
          <w:rFonts w:ascii="Courier New" w:hAnsi="Courier New" w:cs="Courier New"/>
          <w:b w:val="0"/>
          <w:bCs w:val="0"/>
          <w:color w:val="1E1E1E"/>
          <w:sz w:val="32"/>
          <w:szCs w:val="32"/>
        </w:rPr>
      </w:pPr>
      <w:r>
        <w:rPr>
          <w:rFonts w:ascii="Courier New" w:hAnsi="Courier New" w:cs="Courier New"/>
          <w:b w:val="0"/>
          <w:bCs w:val="0"/>
          <w:color w:val="1E1E1E"/>
          <w:sz w:val="32"/>
          <w:szCs w:val="32"/>
        </w:rPr>
        <w:t>8. Қорытынды ережелер</w:t>
      </w:r>
    </w:p>
    <w:p w:rsidR="00F54018" w:rsidRDefault="00F54018" w:rsidP="00F54018">
      <w:pPr>
        <w:pStyle w:val="a3"/>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42. Шарт қазақ және орыс тілдерінде жасалады. Егер Шарттың екінші тарабы шетелдік ұйым болып табылған жағдайда, екінші данасы Қазақстан Республикасының тіл туралы заңнамасына сәйкес тілге аударылуы мүмкін. Шартты сот тәртібімен қарау қажет болған жағдайда шарттың қазақ немесе орыс тілдеріндегі данасы қаралады. Тараптар алмасатын Шартқа қатысты барлық хат алмасу және басқа да құжаттама осы талаптарға сәйкес келуге тиіс.</w:t>
      </w:r>
    </w:p>
    <w:p w:rsidR="00F54018" w:rsidRDefault="00F54018" w:rsidP="00F54018">
      <w:pPr>
        <w:pStyle w:val="a3"/>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lastRenderedPageBreak/>
        <w:t>      43. Шартқа сәйкес бір Тарап екінші Тарапқа жіберетін кез келген хабарлама кейіннен түпнұсқасы беріле отырып, хат, жеделхат, телекс немесе факс түрінде жіберіледі.</w:t>
      </w:r>
    </w:p>
    <w:p w:rsidR="00F54018" w:rsidRDefault="00F54018" w:rsidP="00F54018">
      <w:pPr>
        <w:pStyle w:val="a3"/>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44. Хабарлама жеткізілгеннен кейін немесе күшіне енудің көрсетілген күні (егер хабарламада көрсетілсе) осы күндердің қайсысы кешірек болатынына байланысты күшіне енеді.</w:t>
      </w:r>
    </w:p>
    <w:p w:rsidR="00F54018" w:rsidRDefault="00F54018" w:rsidP="00F54018">
      <w:pPr>
        <w:pStyle w:val="a3"/>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45. Салықтар мен бюджетке төленетін басқа да міндетті төлемдер Қазақстан Республикасының салық заңнамасына сәйкес төленуге жатады.</w:t>
      </w:r>
    </w:p>
    <w:p w:rsidR="00F54018" w:rsidRDefault="00F54018" w:rsidP="00F54018">
      <w:pPr>
        <w:pStyle w:val="a3"/>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46. Өнім беруші Шарттың орындалуын қамтамасыз етуді тендерлік құжаттамада көзделген нысанда, көлемде және шарттарда енгізуге міндетті.</w:t>
      </w:r>
    </w:p>
    <w:p w:rsidR="00F54018" w:rsidRDefault="00F54018" w:rsidP="00F54018">
      <w:pPr>
        <w:pStyle w:val="a3"/>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47. Осы Шарт Тапсырыс беруші оны Қазақстан Республикасы Қаржы министрлігінің аумақтық қазынашылық органында тіркегеннен кейін (мемлекеттік органдар мен мемлекеттік мекемелер үшін) не Тараптар қол қойғаннан және Өнім беруші Шарттың орындалуын қамтамасыз етуді енгізгеннен кейін күшіне енеді.</w:t>
      </w:r>
    </w:p>
    <w:p w:rsidR="00F54018" w:rsidRDefault="00F54018" w:rsidP="00F54018">
      <w:pPr>
        <w:pStyle w:val="a3"/>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Аумақтық қазынашылық органында тіркелген күні (мемлекеттік органдар мен мемлекеттік мекемелер үшін): ________________.</w:t>
      </w:r>
    </w:p>
    <w:p w:rsidR="00F54018" w:rsidRDefault="00F54018" w:rsidP="00F54018">
      <w:pPr>
        <w:pStyle w:val="a3"/>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48. Осы тауарды сатып алу Шарты Тапсырыс берушінің дәрілік заттар мен медициналық бұйымдарды сатып алуды жүзеге асыруы процесінде Тапсырыс беруші мен Өнім беруші арасында туындайтын құқықтық қатынастарды реттейді. Осы Шартқа енгізілетін кез келген өзгерістер мен толықтырулар Қазақстан Республикасының заңнамасына, Тапсырыс берушінің тендерлік құжаттамасына, Өнім берушінің тендерлік өтініміне және тендер қорытындылары туралы хаттамаға сәйкес келуге тиіс.</w:t>
      </w:r>
    </w:p>
    <w:p w:rsidR="00F54018" w:rsidRDefault="00F54018" w:rsidP="00F54018">
      <w:pPr>
        <w:pStyle w:val="3"/>
        <w:shd w:val="clear" w:color="auto" w:fill="FFFFFF"/>
        <w:spacing w:before="225" w:beforeAutospacing="0" w:after="135" w:afterAutospacing="0" w:line="390" w:lineRule="atLeast"/>
        <w:textAlignment w:val="baseline"/>
        <w:rPr>
          <w:rFonts w:ascii="Courier New" w:hAnsi="Courier New" w:cs="Courier New"/>
          <w:b w:val="0"/>
          <w:bCs w:val="0"/>
          <w:color w:val="1E1E1E"/>
          <w:sz w:val="32"/>
          <w:szCs w:val="32"/>
        </w:rPr>
      </w:pPr>
      <w:r>
        <w:rPr>
          <w:rFonts w:ascii="Courier New" w:hAnsi="Courier New" w:cs="Courier New"/>
          <w:b w:val="0"/>
          <w:bCs w:val="0"/>
          <w:color w:val="1E1E1E"/>
          <w:sz w:val="32"/>
          <w:szCs w:val="32"/>
        </w:rPr>
        <w:t>9. Тараптардың мекенжайлары, банктік деректемелері және қолдары</w:t>
      </w:r>
    </w:p>
    <w:tbl>
      <w:tblPr>
        <w:tblW w:w="9714" w:type="dxa"/>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Look w:val="04A0"/>
      </w:tblPr>
      <w:tblGrid>
        <w:gridCol w:w="4470"/>
        <w:gridCol w:w="5244"/>
      </w:tblGrid>
      <w:tr w:rsidR="00F54018" w:rsidTr="00F54018">
        <w:tc>
          <w:tcPr>
            <w:tcW w:w="44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54018" w:rsidRDefault="00F54018">
            <w:pPr>
              <w:pStyle w:val="a3"/>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Тапсырыс беруші:</w:t>
            </w:r>
            <w:r>
              <w:rPr>
                <w:rFonts w:ascii="Courier New" w:hAnsi="Courier New" w:cs="Courier New"/>
                <w:color w:val="000000"/>
                <w:spacing w:val="2"/>
                <w:sz w:val="20"/>
                <w:szCs w:val="20"/>
              </w:rPr>
              <w:br/>
              <w:t>_____________________</w:t>
            </w:r>
            <w:r>
              <w:rPr>
                <w:rFonts w:ascii="Courier New" w:hAnsi="Courier New" w:cs="Courier New"/>
                <w:color w:val="000000"/>
                <w:spacing w:val="2"/>
                <w:sz w:val="20"/>
                <w:szCs w:val="20"/>
              </w:rPr>
              <w:br/>
              <w:t>БСН</w:t>
            </w:r>
            <w:r>
              <w:rPr>
                <w:rFonts w:ascii="Courier New" w:hAnsi="Courier New" w:cs="Courier New"/>
                <w:color w:val="000000"/>
                <w:spacing w:val="2"/>
                <w:sz w:val="20"/>
                <w:szCs w:val="20"/>
              </w:rPr>
              <w:br/>
              <w:t>Заңды мекенжайы:</w:t>
            </w:r>
            <w:r>
              <w:rPr>
                <w:rFonts w:ascii="Courier New" w:hAnsi="Courier New" w:cs="Courier New"/>
                <w:color w:val="000000"/>
                <w:spacing w:val="2"/>
                <w:sz w:val="20"/>
                <w:szCs w:val="20"/>
              </w:rPr>
              <w:br/>
              <w:t>Банктік деректемелер</w:t>
            </w:r>
            <w:r>
              <w:rPr>
                <w:rFonts w:ascii="Courier New" w:hAnsi="Courier New" w:cs="Courier New"/>
                <w:color w:val="000000"/>
                <w:spacing w:val="2"/>
                <w:sz w:val="20"/>
                <w:szCs w:val="20"/>
              </w:rPr>
              <w:br/>
              <w:t>Телефон, e-mail</w:t>
            </w:r>
            <w:r>
              <w:rPr>
                <w:rFonts w:ascii="Courier New" w:hAnsi="Courier New" w:cs="Courier New"/>
                <w:color w:val="000000"/>
                <w:spacing w:val="2"/>
                <w:sz w:val="20"/>
                <w:szCs w:val="20"/>
              </w:rPr>
              <w:br/>
              <w:t>Лауазымы _____________</w:t>
            </w:r>
            <w:r>
              <w:rPr>
                <w:rFonts w:ascii="Courier New" w:hAnsi="Courier New" w:cs="Courier New"/>
                <w:color w:val="000000"/>
                <w:spacing w:val="2"/>
                <w:sz w:val="20"/>
                <w:szCs w:val="20"/>
              </w:rPr>
              <w:br/>
              <w:t>Қолы, Т.А.Ә. (бар болған жағдайда)</w:t>
            </w:r>
            <w:r>
              <w:rPr>
                <w:rFonts w:ascii="Courier New" w:hAnsi="Courier New" w:cs="Courier New"/>
                <w:color w:val="000000"/>
                <w:spacing w:val="2"/>
                <w:sz w:val="20"/>
                <w:szCs w:val="20"/>
              </w:rPr>
              <w:br/>
              <w:t>Мөрі (бар болған жағдайда)</w:t>
            </w:r>
          </w:p>
        </w:tc>
        <w:tc>
          <w:tcPr>
            <w:tcW w:w="524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54018" w:rsidRDefault="00F54018">
            <w:pPr>
              <w:pStyle w:val="a3"/>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Өнім беруші:</w:t>
            </w:r>
            <w:r>
              <w:rPr>
                <w:rFonts w:ascii="Courier New" w:hAnsi="Courier New" w:cs="Courier New"/>
                <w:color w:val="000000"/>
                <w:spacing w:val="2"/>
                <w:sz w:val="20"/>
                <w:szCs w:val="20"/>
              </w:rPr>
              <w:br/>
              <w:t>_____________________</w:t>
            </w:r>
            <w:r>
              <w:rPr>
                <w:rFonts w:ascii="Courier New" w:hAnsi="Courier New" w:cs="Courier New"/>
                <w:color w:val="000000"/>
                <w:spacing w:val="2"/>
                <w:sz w:val="20"/>
                <w:szCs w:val="20"/>
              </w:rPr>
              <w:br/>
              <w:t>БСН</w:t>
            </w:r>
            <w:r>
              <w:rPr>
                <w:rFonts w:ascii="Courier New" w:hAnsi="Courier New" w:cs="Courier New"/>
                <w:color w:val="000000"/>
                <w:spacing w:val="2"/>
                <w:sz w:val="20"/>
                <w:szCs w:val="20"/>
              </w:rPr>
              <w:br/>
              <w:t>Заңды мекенжайы:</w:t>
            </w:r>
            <w:r>
              <w:rPr>
                <w:rFonts w:ascii="Courier New" w:hAnsi="Courier New" w:cs="Courier New"/>
                <w:color w:val="000000"/>
                <w:spacing w:val="2"/>
                <w:sz w:val="20"/>
                <w:szCs w:val="20"/>
              </w:rPr>
              <w:br/>
              <w:t>Банктік деректемелер</w:t>
            </w:r>
            <w:r>
              <w:rPr>
                <w:rFonts w:ascii="Courier New" w:hAnsi="Courier New" w:cs="Courier New"/>
                <w:color w:val="000000"/>
                <w:spacing w:val="2"/>
                <w:sz w:val="20"/>
                <w:szCs w:val="20"/>
              </w:rPr>
              <w:br/>
              <w:t>Телефон, e-mail</w:t>
            </w:r>
            <w:r>
              <w:rPr>
                <w:rFonts w:ascii="Courier New" w:hAnsi="Courier New" w:cs="Courier New"/>
                <w:color w:val="000000"/>
                <w:spacing w:val="2"/>
                <w:sz w:val="20"/>
                <w:szCs w:val="20"/>
              </w:rPr>
              <w:br/>
              <w:t>Лауазымы _____________</w:t>
            </w:r>
            <w:r>
              <w:rPr>
                <w:rFonts w:ascii="Courier New" w:hAnsi="Courier New" w:cs="Courier New"/>
                <w:color w:val="000000"/>
                <w:spacing w:val="2"/>
                <w:sz w:val="20"/>
                <w:szCs w:val="20"/>
              </w:rPr>
              <w:br/>
              <w:t>Қолы, Т.А.Ә. (бар болған жағдайда)</w:t>
            </w:r>
            <w:r>
              <w:rPr>
                <w:rFonts w:ascii="Courier New" w:hAnsi="Courier New" w:cs="Courier New"/>
                <w:color w:val="000000"/>
                <w:spacing w:val="2"/>
                <w:sz w:val="20"/>
                <w:szCs w:val="20"/>
              </w:rPr>
              <w:br/>
              <w:t>Мөрі (бар болған жағдайда)</w:t>
            </w:r>
            <w:r>
              <w:rPr>
                <w:rFonts w:ascii="Courier New" w:hAnsi="Courier New" w:cs="Courier New"/>
                <w:color w:val="000000"/>
                <w:sz w:val="20"/>
                <w:szCs w:val="20"/>
              </w:rPr>
              <w:t>Жүктеу</w:t>
            </w:r>
          </w:p>
        </w:tc>
      </w:tr>
    </w:tbl>
    <w:p w:rsidR="00F54018" w:rsidRDefault="00F54018" w:rsidP="00F54018">
      <w:pPr>
        <w:rPr>
          <w:vanish/>
        </w:rPr>
      </w:pPr>
    </w:p>
    <w:tbl>
      <w:tblPr>
        <w:tblW w:w="9430" w:type="dxa"/>
        <w:shd w:val="clear" w:color="auto" w:fill="FFFFFF"/>
        <w:tblCellMar>
          <w:left w:w="0" w:type="dxa"/>
          <w:right w:w="0" w:type="dxa"/>
        </w:tblCellMar>
        <w:tblLook w:val="04A0"/>
      </w:tblPr>
      <w:tblGrid>
        <w:gridCol w:w="4470"/>
        <w:gridCol w:w="4960"/>
      </w:tblGrid>
      <w:tr w:rsidR="00F54018" w:rsidRPr="001D70DE" w:rsidTr="00F54018">
        <w:tc>
          <w:tcPr>
            <w:tcW w:w="4470" w:type="dxa"/>
            <w:tcBorders>
              <w:top w:val="nil"/>
              <w:left w:val="nil"/>
              <w:bottom w:val="nil"/>
              <w:right w:val="nil"/>
            </w:tcBorders>
            <w:shd w:val="clear" w:color="auto" w:fill="auto"/>
            <w:tcMar>
              <w:top w:w="45" w:type="dxa"/>
              <w:left w:w="75" w:type="dxa"/>
              <w:bottom w:w="45" w:type="dxa"/>
              <w:right w:w="75" w:type="dxa"/>
            </w:tcMar>
            <w:hideMark/>
          </w:tcPr>
          <w:p w:rsidR="00F54018" w:rsidRDefault="00F54018">
            <w:pPr>
              <w:jc w:val="center"/>
              <w:rPr>
                <w:rFonts w:ascii="Courier New" w:hAnsi="Courier New" w:cs="Courier New"/>
                <w:color w:val="000000"/>
                <w:sz w:val="20"/>
                <w:szCs w:val="20"/>
              </w:rPr>
            </w:pPr>
            <w:r>
              <w:rPr>
                <w:rFonts w:ascii="Courier New" w:hAnsi="Courier New" w:cs="Courier New"/>
                <w:color w:val="000000"/>
                <w:sz w:val="20"/>
                <w:szCs w:val="20"/>
              </w:rPr>
              <w:t> </w:t>
            </w:r>
          </w:p>
        </w:tc>
        <w:tc>
          <w:tcPr>
            <w:tcW w:w="4960" w:type="dxa"/>
            <w:tcBorders>
              <w:top w:val="nil"/>
              <w:left w:val="nil"/>
              <w:bottom w:val="nil"/>
              <w:right w:val="nil"/>
            </w:tcBorders>
            <w:shd w:val="clear" w:color="auto" w:fill="auto"/>
            <w:tcMar>
              <w:top w:w="45" w:type="dxa"/>
              <w:left w:w="75" w:type="dxa"/>
              <w:bottom w:w="45" w:type="dxa"/>
              <w:right w:w="75" w:type="dxa"/>
            </w:tcMar>
            <w:hideMark/>
          </w:tcPr>
          <w:p w:rsidR="00F54018" w:rsidRDefault="00F54018">
            <w:pPr>
              <w:jc w:val="center"/>
              <w:rPr>
                <w:rFonts w:ascii="Courier New" w:hAnsi="Courier New" w:cs="Courier New"/>
                <w:color w:val="000000"/>
                <w:sz w:val="20"/>
                <w:szCs w:val="20"/>
                <w:lang w:val="kk-KZ"/>
              </w:rPr>
            </w:pPr>
            <w:bookmarkStart w:id="0" w:name="z979"/>
            <w:bookmarkEnd w:id="0"/>
          </w:p>
          <w:p w:rsidR="00F54018" w:rsidRDefault="00F54018">
            <w:pPr>
              <w:jc w:val="center"/>
              <w:rPr>
                <w:rFonts w:ascii="Courier New" w:hAnsi="Courier New" w:cs="Courier New"/>
                <w:color w:val="000000"/>
                <w:sz w:val="20"/>
                <w:szCs w:val="20"/>
                <w:lang w:val="kk-KZ"/>
              </w:rPr>
            </w:pPr>
          </w:p>
          <w:p w:rsidR="00F54018" w:rsidRDefault="00F54018">
            <w:pPr>
              <w:jc w:val="center"/>
              <w:rPr>
                <w:rFonts w:ascii="Courier New" w:hAnsi="Courier New" w:cs="Courier New"/>
                <w:color w:val="000000"/>
                <w:sz w:val="20"/>
                <w:szCs w:val="20"/>
                <w:lang w:val="kk-KZ"/>
              </w:rPr>
            </w:pPr>
          </w:p>
          <w:p w:rsidR="00F54018" w:rsidRPr="00F54018" w:rsidRDefault="00F54018">
            <w:pPr>
              <w:jc w:val="center"/>
              <w:rPr>
                <w:rFonts w:ascii="Courier New" w:hAnsi="Courier New" w:cs="Courier New"/>
                <w:color w:val="000000"/>
                <w:sz w:val="20"/>
                <w:szCs w:val="20"/>
                <w:lang w:val="kk-KZ"/>
              </w:rPr>
            </w:pPr>
            <w:r w:rsidRPr="00F54018">
              <w:rPr>
                <w:rFonts w:ascii="Courier New" w:hAnsi="Courier New" w:cs="Courier New"/>
                <w:color w:val="000000"/>
                <w:sz w:val="20"/>
                <w:szCs w:val="20"/>
                <w:lang w:val="kk-KZ"/>
              </w:rPr>
              <w:lastRenderedPageBreak/>
              <w:t>Сатып алудың үлгі шартына</w:t>
            </w:r>
            <w:r w:rsidRPr="00F54018">
              <w:rPr>
                <w:rFonts w:ascii="Courier New" w:hAnsi="Courier New" w:cs="Courier New"/>
                <w:color w:val="000000"/>
                <w:sz w:val="20"/>
                <w:szCs w:val="20"/>
                <w:lang w:val="kk-KZ"/>
              </w:rPr>
              <w:br/>
              <w:t>(тапсырыс беруші мен өнім</w:t>
            </w:r>
            <w:r w:rsidRPr="00F54018">
              <w:rPr>
                <w:rFonts w:ascii="Courier New" w:hAnsi="Courier New" w:cs="Courier New"/>
                <w:color w:val="000000"/>
                <w:sz w:val="20"/>
                <w:szCs w:val="20"/>
                <w:lang w:val="kk-KZ"/>
              </w:rPr>
              <w:br/>
              <w:t>беруші арасында)</w:t>
            </w:r>
            <w:r w:rsidRPr="00F54018">
              <w:rPr>
                <w:rFonts w:ascii="Courier New" w:hAnsi="Courier New" w:cs="Courier New"/>
                <w:color w:val="000000"/>
                <w:sz w:val="20"/>
                <w:szCs w:val="20"/>
                <w:lang w:val="kk-KZ"/>
              </w:rPr>
              <w:br/>
              <w:t>қосымша</w:t>
            </w:r>
          </w:p>
        </w:tc>
      </w:tr>
    </w:tbl>
    <w:p w:rsidR="00F54018" w:rsidRPr="001D70DE" w:rsidRDefault="00F54018" w:rsidP="00F54018">
      <w:pPr>
        <w:pStyle w:val="a3"/>
        <w:shd w:val="clear" w:color="auto" w:fill="FFFFFF"/>
        <w:spacing w:before="0" w:beforeAutospacing="0" w:after="360" w:afterAutospacing="0" w:line="285" w:lineRule="atLeast"/>
        <w:jc w:val="right"/>
        <w:textAlignment w:val="baseline"/>
        <w:rPr>
          <w:rFonts w:ascii="Courier New" w:hAnsi="Courier New" w:cs="Courier New"/>
          <w:color w:val="000000"/>
          <w:spacing w:val="2"/>
          <w:sz w:val="20"/>
          <w:szCs w:val="20"/>
          <w:lang w:val="kk-KZ"/>
        </w:rPr>
      </w:pPr>
      <w:r w:rsidRPr="00F54018">
        <w:rPr>
          <w:rFonts w:ascii="Courier New" w:hAnsi="Courier New" w:cs="Courier New"/>
          <w:color w:val="000000"/>
          <w:spacing w:val="2"/>
          <w:sz w:val="20"/>
          <w:szCs w:val="20"/>
          <w:lang w:val="kk-KZ"/>
        </w:rPr>
        <w:lastRenderedPageBreak/>
        <w:t xml:space="preserve">      </w:t>
      </w:r>
      <w:r w:rsidRPr="001D70DE">
        <w:rPr>
          <w:rFonts w:ascii="Courier New" w:hAnsi="Courier New" w:cs="Courier New"/>
          <w:color w:val="000000"/>
          <w:spacing w:val="2"/>
          <w:sz w:val="20"/>
          <w:szCs w:val="20"/>
          <w:lang w:val="kk-KZ"/>
        </w:rPr>
        <w:t>Нысан</w:t>
      </w:r>
    </w:p>
    <w:p w:rsidR="00F54018" w:rsidRPr="001D70DE" w:rsidRDefault="00F54018" w:rsidP="00F54018">
      <w:pPr>
        <w:pStyle w:val="3"/>
        <w:shd w:val="clear" w:color="auto" w:fill="FFFFFF"/>
        <w:spacing w:before="225" w:beforeAutospacing="0" w:after="135" w:afterAutospacing="0" w:line="390" w:lineRule="atLeast"/>
        <w:textAlignment w:val="baseline"/>
        <w:rPr>
          <w:rFonts w:ascii="Courier New" w:hAnsi="Courier New" w:cs="Courier New"/>
          <w:b w:val="0"/>
          <w:bCs w:val="0"/>
          <w:color w:val="1E1E1E"/>
          <w:sz w:val="32"/>
          <w:szCs w:val="32"/>
          <w:lang w:val="kk-KZ"/>
        </w:rPr>
      </w:pPr>
      <w:r w:rsidRPr="001D70DE">
        <w:rPr>
          <w:rFonts w:ascii="Courier New" w:hAnsi="Courier New" w:cs="Courier New"/>
          <w:b w:val="0"/>
          <w:bCs w:val="0"/>
          <w:color w:val="1E1E1E"/>
          <w:sz w:val="32"/>
          <w:szCs w:val="32"/>
          <w:lang w:val="kk-KZ"/>
        </w:rPr>
        <w:t>Сыбайлас жемқорлыққа қарсы талаптар</w:t>
      </w:r>
    </w:p>
    <w:p w:rsidR="00F54018" w:rsidRPr="001D70DE" w:rsidRDefault="00F54018" w:rsidP="00F54018">
      <w:pPr>
        <w:pStyle w:val="a3"/>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1D70DE">
        <w:rPr>
          <w:rFonts w:ascii="Courier New" w:hAnsi="Courier New" w:cs="Courier New"/>
          <w:color w:val="000000"/>
          <w:spacing w:val="2"/>
          <w:sz w:val="20"/>
          <w:szCs w:val="20"/>
          <w:lang w:val="kk-KZ"/>
        </w:rPr>
        <w:t>      1. Осы Шарт бойынша өз міндеттемелерін орындау кезінде, сондай-ақ осы Шартты жасасуға немесе тоқтатуға байланысты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оның ішінде сыбайлас жемқорлыққа қарсы іс-қимыл саласында қандай да бір заңсыз артықшылықтарды немесе өзге де заңсыз мақсаттарды алу мақсатында осы тұлғалардың әрекеттеріне немесе шешімдеріне ықпал ету үшін кез келген тұлғаларға тікелей немесе жанама түрде қандай да бір ақшалай қаражатты немесе құндылықтарды төлемейді, төлеуді ұсынбайды және төлеуге рұқсат бермейді деп сендіреді.</w:t>
      </w:r>
    </w:p>
    <w:p w:rsidR="00F54018" w:rsidRPr="001D70DE" w:rsidRDefault="00F54018" w:rsidP="00F54018">
      <w:pPr>
        <w:pStyle w:val="a3"/>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1D70DE">
        <w:rPr>
          <w:rFonts w:ascii="Courier New" w:hAnsi="Courier New" w:cs="Courier New"/>
          <w:color w:val="000000"/>
          <w:spacing w:val="2"/>
          <w:sz w:val="20"/>
          <w:szCs w:val="20"/>
          <w:lang w:val="kk-KZ"/>
        </w:rPr>
        <w:t>      2. Осы Шарт бойынша өз міндеттемелерін орындау кезінде, сондай-ақ осы Шартты жасасуға немесе тоқтатуға байланысты Тараптар мен олардың жұмыскерлері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осы Шарттың мақсаттары үшін қолданылатын заңнамада қолданылатын пара беру/алу, коммерциялық сатып алу сияқты әрекеттерді, сондай-ақ Сыбайлас жемқорлыққа қарсы заңнаманың талаптарын бұзатын әрекеттерді жүзеге асырмайтындығына сендіреді.</w:t>
      </w:r>
    </w:p>
    <w:p w:rsidR="00F54018" w:rsidRPr="001D70DE" w:rsidRDefault="00F54018" w:rsidP="00F54018">
      <w:pPr>
        <w:pStyle w:val="a3"/>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1D70DE">
        <w:rPr>
          <w:rFonts w:ascii="Courier New" w:hAnsi="Courier New" w:cs="Courier New"/>
          <w:color w:val="000000"/>
          <w:spacing w:val="2"/>
          <w:sz w:val="20"/>
          <w:szCs w:val="20"/>
          <w:lang w:val="kk-KZ"/>
        </w:rPr>
        <w:t>      3. Осы Шарт Тараптарының әрқайсысы басқа Тараптың қызметкерлерін қандай да бір жолмен, оның ішінде ақшалай сомаларды, сыйлықтарды беру, олардың атына жұмыстарды (қызметтерді) өтеусіз орындау жолымен және қызметкерді белгілі бір тәуелділікке қоятын және осы қызметкердің оны ынталандыратын тараптың пайдасына қандай да бір іс-әрекеттерді орындауын қамтамасыз етуге бағытталған басқа да тәсілдермен ынталандырудан бас тартады.</w:t>
      </w:r>
    </w:p>
    <w:p w:rsidR="00F54018" w:rsidRPr="001D70DE" w:rsidRDefault="00F54018" w:rsidP="00F54018">
      <w:pPr>
        <w:pStyle w:val="a3"/>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1D70DE">
        <w:rPr>
          <w:rFonts w:ascii="Courier New" w:hAnsi="Courier New" w:cs="Courier New"/>
          <w:color w:val="000000"/>
          <w:spacing w:val="2"/>
          <w:sz w:val="20"/>
          <w:szCs w:val="20"/>
          <w:lang w:val="kk-KZ"/>
        </w:rPr>
        <w:t>      4. Тараптардың әрқайсысы екінші Тараптан осы Шарттың орындалу барысын талдау мақсатында осы Шарттың орындалуы жөніндегі мәліметтерді қамтитын құжаттарды сұратады.</w:t>
      </w:r>
    </w:p>
    <w:p w:rsidR="00F54018" w:rsidRPr="001D70DE" w:rsidRDefault="00F54018" w:rsidP="00F54018">
      <w:pPr>
        <w:pStyle w:val="a3"/>
        <w:shd w:val="clear" w:color="auto" w:fill="FFFFFF"/>
        <w:spacing w:before="0" w:beforeAutospacing="0" w:after="0" w:afterAutospacing="0" w:line="285" w:lineRule="atLeast"/>
        <w:textAlignment w:val="baseline"/>
        <w:rPr>
          <w:rFonts w:ascii="Courier New" w:hAnsi="Courier New" w:cs="Courier New"/>
          <w:color w:val="000000"/>
          <w:spacing w:val="2"/>
          <w:sz w:val="20"/>
          <w:szCs w:val="20"/>
          <w:lang w:val="kk-KZ"/>
        </w:rPr>
      </w:pPr>
      <w:r w:rsidRPr="001D70DE">
        <w:rPr>
          <w:rFonts w:ascii="Courier New" w:hAnsi="Courier New" w:cs="Courier New"/>
          <w:color w:val="000000"/>
          <w:spacing w:val="2"/>
          <w:sz w:val="20"/>
          <w:szCs w:val="20"/>
          <w:lang w:val="kk-KZ"/>
        </w:rPr>
        <w:t>      5. Тарапта қандай да бір Сыбайлас жемқорлыққа қарсы жағдайлардың бұзылғаны немесе орын алуы мүмкін деген күдік туындаған жағдайда, тиісті Тарап екінші Тарапты жазбаша нысанда хабардар етеді, сондай-ақ бұл туралы жоғары тұрған басшыға және (немесе) қызметкері болып табылатын мемлекеттік органның не ұйымның басшылығына және (немесе) уәкілетті мемлекеттік органдарға "Сыбайлас жемқорлыққа қарсы іс-қимыл туралы" Қазақстан Республикасы Заңының 24-бабының </w:t>
      </w:r>
      <w:hyperlink r:id="rId6" w:anchor="z228" w:history="1">
        <w:r w:rsidRPr="001D70DE">
          <w:rPr>
            <w:rStyle w:val="a5"/>
            <w:rFonts w:ascii="Courier New" w:hAnsi="Courier New" w:cs="Courier New"/>
            <w:color w:val="073A5E"/>
            <w:spacing w:val="2"/>
            <w:sz w:val="20"/>
            <w:szCs w:val="20"/>
            <w:lang w:val="kk-KZ"/>
          </w:rPr>
          <w:t>1-тармағына</w:t>
        </w:r>
      </w:hyperlink>
      <w:r w:rsidRPr="001D70DE">
        <w:rPr>
          <w:rFonts w:ascii="Courier New" w:hAnsi="Courier New" w:cs="Courier New"/>
          <w:color w:val="000000"/>
          <w:spacing w:val="2"/>
          <w:sz w:val="20"/>
          <w:szCs w:val="20"/>
          <w:lang w:val="kk-KZ"/>
        </w:rPr>
        <w:t> сәйкес хабарлайды.</w:t>
      </w:r>
    </w:p>
    <w:p w:rsidR="00F54018" w:rsidRDefault="00F54018" w:rsidP="00F54018">
      <w:pPr>
        <w:pStyle w:val="a3"/>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sidRPr="001D70DE">
        <w:rPr>
          <w:rFonts w:ascii="Courier New" w:hAnsi="Courier New" w:cs="Courier New"/>
          <w:color w:val="000000"/>
          <w:spacing w:val="2"/>
          <w:sz w:val="20"/>
          <w:szCs w:val="20"/>
          <w:lang w:val="kk-KZ"/>
        </w:rPr>
        <w:lastRenderedPageBreak/>
        <w:t xml:space="preserve">      </w:t>
      </w:r>
      <w:r>
        <w:rPr>
          <w:rFonts w:ascii="Courier New" w:hAnsi="Courier New" w:cs="Courier New"/>
          <w:color w:val="000000"/>
          <w:spacing w:val="2"/>
          <w:sz w:val="20"/>
          <w:szCs w:val="20"/>
        </w:rPr>
        <w:t>6. Жазбаша хабарламада Тарап контрагенттің, оның үлестес тұлғаларының, жұмыскерлерінің, агенттерінің, өкілдерінің, делдалдардың және (немесе) қосалқы мердігерлердің (бірлесіп орындаушылардың) осы шарттардың қандай да бір ережелерін бұзу болғанын немесе болуы мүмкін екенін анық растайтын немесе болжауға негіз болатын, қолданылатын заңнамада пара беру немесе алу, коммерциялық сатып алу ретінде сараланатын әрекеттерден, сондай-ақ Сыбайлас жемқорлыққа қарсы заңнаманың талаптарын бұзатын әрекеттерден көрінетін фактілерге сілтеме жасайды немесе материалдарды ұсынады.</w:t>
      </w:r>
    </w:p>
    <w:p w:rsidR="00F54018" w:rsidRDefault="00F54018" w:rsidP="00F54018">
      <w:pPr>
        <w:pStyle w:val="a3"/>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7. Осы Шарттың Тараптары сыбайлас жемқорлықтың алдын алу жөніндегі рәсімдердің жүргізілуін мойындайды және олардың сақталуын бақылайды. Бұл ретте тараптар сыбайлас жемқорлық қызметіне болжалды түрде тартылған контрагенттермен іскерлік қатынастардың болуын барынша азайту үшін ақылға қонымды күш-жігер жұмсайды, сондай-ақ сыбайлас жемқорлықтың алдын алу мақсатында бір-біріне өзара жәрдем көрсетеді.</w:t>
      </w:r>
    </w:p>
    <w:p w:rsidR="00F54018" w:rsidRDefault="00F54018" w:rsidP="00F54018">
      <w:pPr>
        <w:pStyle w:val="a3"/>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8. Осы Сыбайлас жемқорлыққа қарсы талаптардың 5-тармағына сәйкес жазбаша хабарлама алған Тарап 10 (он) күнтізбелік күн ішінде тергеу жүргізеді және оның нәтижелерін екінші Тараптың атына береді.</w:t>
      </w:r>
    </w:p>
    <w:p w:rsidR="003F0174" w:rsidRDefault="003F0174" w:rsidP="00FC668E">
      <w:pPr>
        <w:pStyle w:val="j15"/>
        <w:shd w:val="clear" w:color="auto" w:fill="FFFFFF"/>
        <w:spacing w:before="0" w:beforeAutospacing="0" w:after="0" w:afterAutospacing="0"/>
        <w:ind w:firstLine="6804"/>
        <w:jc w:val="right"/>
        <w:textAlignment w:val="baseline"/>
      </w:pPr>
    </w:p>
    <w:p w:rsidR="003F0174" w:rsidRDefault="003F0174" w:rsidP="00FC668E">
      <w:pPr>
        <w:pStyle w:val="j15"/>
        <w:shd w:val="clear" w:color="auto" w:fill="FFFFFF"/>
        <w:spacing w:before="0" w:beforeAutospacing="0" w:after="0" w:afterAutospacing="0"/>
        <w:ind w:firstLine="6804"/>
        <w:jc w:val="right"/>
        <w:textAlignment w:val="baseline"/>
      </w:pPr>
    </w:p>
    <w:p w:rsidR="00781570" w:rsidRDefault="00781570" w:rsidP="00B91373">
      <w:pPr>
        <w:pStyle w:val="a3"/>
        <w:shd w:val="clear" w:color="auto" w:fill="FFFFFF"/>
        <w:spacing w:before="0" w:beforeAutospacing="0" w:after="0" w:afterAutospacing="0"/>
        <w:jc w:val="center"/>
        <w:textAlignment w:val="baseline"/>
        <w:rPr>
          <w:b/>
          <w:bCs/>
          <w:color w:val="000000"/>
          <w:spacing w:val="2"/>
          <w:bdr w:val="none" w:sz="0" w:space="0" w:color="auto" w:frame="1"/>
        </w:rPr>
      </w:pPr>
    </w:p>
    <w:sectPr w:rsidR="00781570" w:rsidSect="0023634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EFF" w:usb1="C0007843" w:usb2="00000009" w:usb3="00000000" w:csb0="000001FF" w:csb1="00000000"/>
  </w:font>
  <w:font w:name="Calibri Light">
    <w:altName w:val="Arial"/>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CC1AF0"/>
    <w:multiLevelType w:val="hybridMultilevel"/>
    <w:tmpl w:val="4F10AE1E"/>
    <w:lvl w:ilvl="0" w:tplc="EADA65DA">
      <w:start w:val="1"/>
      <w:numFmt w:val="decimal"/>
      <w:lvlText w:val="%1)"/>
      <w:lvlJc w:val="left"/>
      <w:pPr>
        <w:ind w:left="1069" w:hanging="360"/>
      </w:pPr>
      <w:rPr>
        <w:rFonts w:hint="default"/>
      </w:rPr>
    </w:lvl>
    <w:lvl w:ilvl="1" w:tplc="222079F0">
      <w:start w:val="1"/>
      <w:numFmt w:val="decimal"/>
      <w:lvlText w:val="%2."/>
      <w:lvlJc w:val="left"/>
      <w:pPr>
        <w:ind w:left="2464" w:hanging="1035"/>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7850A4A"/>
    <w:multiLevelType w:val="hybridMultilevel"/>
    <w:tmpl w:val="24727F1A"/>
    <w:lvl w:ilvl="0" w:tplc="D4FC5B0A">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5FAD4412"/>
    <w:multiLevelType w:val="hybridMultilevel"/>
    <w:tmpl w:val="B822889C"/>
    <w:lvl w:ilvl="0" w:tplc="EADA65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687F2745"/>
    <w:multiLevelType w:val="hybridMultilevel"/>
    <w:tmpl w:val="685E774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530BB3"/>
    <w:rsid w:val="001A19B4"/>
    <w:rsid w:val="001D70DE"/>
    <w:rsid w:val="00236343"/>
    <w:rsid w:val="00287A9D"/>
    <w:rsid w:val="003B619F"/>
    <w:rsid w:val="003F0174"/>
    <w:rsid w:val="00530BB3"/>
    <w:rsid w:val="00575D73"/>
    <w:rsid w:val="006434C0"/>
    <w:rsid w:val="006574E0"/>
    <w:rsid w:val="00771113"/>
    <w:rsid w:val="00781570"/>
    <w:rsid w:val="007C0CEE"/>
    <w:rsid w:val="007D37CB"/>
    <w:rsid w:val="008A3020"/>
    <w:rsid w:val="008B1BD5"/>
    <w:rsid w:val="00A17C16"/>
    <w:rsid w:val="00AD3F63"/>
    <w:rsid w:val="00AE4CB2"/>
    <w:rsid w:val="00B91373"/>
    <w:rsid w:val="00C444D0"/>
    <w:rsid w:val="00CD2243"/>
    <w:rsid w:val="00DE2A53"/>
    <w:rsid w:val="00EF46EA"/>
    <w:rsid w:val="00F54018"/>
    <w:rsid w:val="00F64FDC"/>
    <w:rsid w:val="00FA151C"/>
    <w:rsid w:val="00FC668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6343"/>
  </w:style>
  <w:style w:type="paragraph" w:styleId="3">
    <w:name w:val="heading 3"/>
    <w:basedOn w:val="a"/>
    <w:link w:val="30"/>
    <w:uiPriority w:val="9"/>
    <w:qFormat/>
    <w:rsid w:val="00781570"/>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4"/>
    <w:uiPriority w:val="99"/>
    <w:unhideWhenUsed/>
    <w:qFormat/>
    <w:rsid w:val="001A19B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1A19B4"/>
  </w:style>
  <w:style w:type="character" w:customStyle="1" w:styleId="a4">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3"/>
    <w:uiPriority w:val="99"/>
    <w:locked/>
    <w:rsid w:val="001A19B4"/>
    <w:rPr>
      <w:rFonts w:ascii="Times New Roman" w:eastAsia="Times New Roman" w:hAnsi="Times New Roman" w:cs="Times New Roman"/>
      <w:sz w:val="24"/>
      <w:szCs w:val="24"/>
      <w:lang w:eastAsia="ru-RU"/>
    </w:rPr>
  </w:style>
  <w:style w:type="paragraph" w:customStyle="1" w:styleId="j15">
    <w:name w:val="j15"/>
    <w:basedOn w:val="a"/>
    <w:rsid w:val="001A19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6">
    <w:name w:val="j16"/>
    <w:basedOn w:val="a"/>
    <w:rsid w:val="001A19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3">
    <w:name w:val="j13"/>
    <w:basedOn w:val="a"/>
    <w:rsid w:val="001A19B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semiHidden/>
    <w:unhideWhenUsed/>
    <w:rsid w:val="00B91373"/>
    <w:rPr>
      <w:color w:val="0000FF"/>
      <w:u w:val="single"/>
    </w:rPr>
  </w:style>
  <w:style w:type="paragraph" w:styleId="a6">
    <w:name w:val="Balloon Text"/>
    <w:basedOn w:val="a"/>
    <w:link w:val="a7"/>
    <w:uiPriority w:val="99"/>
    <w:semiHidden/>
    <w:unhideWhenUsed/>
    <w:rsid w:val="00B91373"/>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B91373"/>
    <w:rPr>
      <w:rFonts w:ascii="Segoe UI" w:hAnsi="Segoe UI" w:cs="Segoe UI"/>
      <w:sz w:val="18"/>
      <w:szCs w:val="18"/>
    </w:rPr>
  </w:style>
  <w:style w:type="character" w:customStyle="1" w:styleId="s0">
    <w:name w:val="s0"/>
    <w:rsid w:val="00287A9D"/>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30">
    <w:name w:val="Заголовок 3 Знак"/>
    <w:basedOn w:val="a0"/>
    <w:link w:val="3"/>
    <w:uiPriority w:val="9"/>
    <w:rsid w:val="00781570"/>
    <w:rPr>
      <w:rFonts w:ascii="Times New Roman" w:eastAsia="Times New Roman" w:hAnsi="Times New Roman" w:cs="Times New Roman"/>
      <w:b/>
      <w:bCs/>
      <w:sz w:val="27"/>
      <w:szCs w:val="27"/>
      <w:lang w:eastAsia="ru-RU"/>
    </w:rPr>
  </w:style>
  <w:style w:type="paragraph" w:customStyle="1" w:styleId="note">
    <w:name w:val="note"/>
    <w:basedOn w:val="a"/>
    <w:rsid w:val="00F5401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53840700">
      <w:bodyDiv w:val="1"/>
      <w:marLeft w:val="0"/>
      <w:marRight w:val="0"/>
      <w:marTop w:val="0"/>
      <w:marBottom w:val="0"/>
      <w:divBdr>
        <w:top w:val="none" w:sz="0" w:space="0" w:color="auto"/>
        <w:left w:val="none" w:sz="0" w:space="0" w:color="auto"/>
        <w:bottom w:val="none" w:sz="0" w:space="0" w:color="auto"/>
        <w:right w:val="none" w:sz="0" w:space="0" w:color="auto"/>
      </w:divBdr>
    </w:div>
    <w:div w:id="647323783">
      <w:bodyDiv w:val="1"/>
      <w:marLeft w:val="0"/>
      <w:marRight w:val="0"/>
      <w:marTop w:val="0"/>
      <w:marBottom w:val="0"/>
      <w:divBdr>
        <w:top w:val="none" w:sz="0" w:space="0" w:color="auto"/>
        <w:left w:val="none" w:sz="0" w:space="0" w:color="auto"/>
        <w:bottom w:val="none" w:sz="0" w:space="0" w:color="auto"/>
        <w:right w:val="none" w:sz="0" w:space="0" w:color="auto"/>
      </w:divBdr>
    </w:div>
    <w:div w:id="954016814">
      <w:bodyDiv w:val="1"/>
      <w:marLeft w:val="0"/>
      <w:marRight w:val="0"/>
      <w:marTop w:val="0"/>
      <w:marBottom w:val="0"/>
      <w:divBdr>
        <w:top w:val="none" w:sz="0" w:space="0" w:color="auto"/>
        <w:left w:val="none" w:sz="0" w:space="0" w:color="auto"/>
        <w:bottom w:val="none" w:sz="0" w:space="0" w:color="auto"/>
        <w:right w:val="none" w:sz="0" w:space="0" w:color="auto"/>
      </w:divBdr>
    </w:div>
    <w:div w:id="1797916372">
      <w:bodyDiv w:val="1"/>
      <w:marLeft w:val="0"/>
      <w:marRight w:val="0"/>
      <w:marTop w:val="0"/>
      <w:marBottom w:val="0"/>
      <w:divBdr>
        <w:top w:val="none" w:sz="0" w:space="0" w:color="auto"/>
        <w:left w:val="none" w:sz="0" w:space="0" w:color="auto"/>
        <w:bottom w:val="none" w:sz="0" w:space="0" w:color="auto"/>
        <w:right w:val="none" w:sz="0" w:space="0" w:color="auto"/>
      </w:divBdr>
    </w:div>
    <w:div w:id="2016954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adilet.zan.kz/kaz/docs/Z1500000410" TargetMode="External"/><Relationship Id="rId5" Type="http://schemas.openxmlformats.org/officeDocument/2006/relationships/hyperlink" Target="https://adilet.zan.kz/kaz/docs/P2100000375"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124</TotalTime>
  <Pages>11</Pages>
  <Words>3653</Words>
  <Characters>20825</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24430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Goszakup</dc:creator>
  <cp:keywords/>
  <dc:description/>
  <cp:lastModifiedBy>ssmagulov</cp:lastModifiedBy>
  <cp:revision>22</cp:revision>
  <cp:lastPrinted>2023-03-30T09:47:00Z</cp:lastPrinted>
  <dcterms:created xsi:type="dcterms:W3CDTF">2017-02-05T11:44:00Z</dcterms:created>
  <dcterms:modified xsi:type="dcterms:W3CDTF">2024-02-09T04:04:00Z</dcterms:modified>
</cp:coreProperties>
</file>